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44512" w14:textId="457C4CC5" w:rsidR="00D31022" w:rsidRDefault="00D31022" w:rsidP="00D31022">
      <w:pPr>
        <w:pStyle w:val="Kopfzeile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Die Analyse-Phase des </w:t>
      </w:r>
      <w:r w:rsidRPr="00D31022">
        <w:rPr>
          <w:noProof/>
          <w:sz w:val="36"/>
          <w:szCs w:val="36"/>
        </w:rPr>
        <w:t>ADDIE-Modell</w:t>
      </w:r>
      <w:r>
        <w:rPr>
          <w:noProof/>
          <w:sz w:val="36"/>
          <w:szCs w:val="36"/>
        </w:rPr>
        <w:t>s</w:t>
      </w:r>
    </w:p>
    <w:p w14:paraId="101BBE67" w14:textId="13642BBE" w:rsidR="00D31022" w:rsidRDefault="00D31022" w:rsidP="00D31022">
      <w:pPr>
        <w:pStyle w:val="Kopfzeile"/>
        <w:jc w:val="left"/>
        <w:rPr>
          <w:noProof/>
        </w:rPr>
      </w:pPr>
    </w:p>
    <w:p w14:paraId="5068730C" w14:textId="6D393CC5" w:rsidR="00D31022" w:rsidRDefault="00D31022" w:rsidP="00D31022">
      <w:r>
        <w:t>Das ADDIE-Modell</w:t>
      </w:r>
      <w:r>
        <w:rPr>
          <w:rStyle w:val="Funotenzeichen"/>
        </w:rPr>
        <w:footnoteReference w:id="1"/>
      </w:r>
      <w:r>
        <w:t xml:space="preserve"> ist e</w:t>
      </w:r>
      <w:r w:rsidRPr="00E14705">
        <w:t xml:space="preserve">in Produktentwicklungs-Paradigma. </w:t>
      </w:r>
      <w:r>
        <w:t>Es hilft beim Konzeptionieren von Trainings, Schulungen oder E-</w:t>
      </w:r>
      <w:proofErr w:type="spellStart"/>
      <w:r>
        <w:t>Learnings</w:t>
      </w:r>
      <w:proofErr w:type="spellEnd"/>
      <w:r>
        <w:t xml:space="preserve">. Es ist eine Gedankenstütze. ADDIE ist ein Akronym. </w:t>
      </w:r>
      <w:r w:rsidRPr="00E14705">
        <w:t xml:space="preserve">Zu den Komponenten gehören </w:t>
      </w:r>
      <w:r w:rsidRPr="00D31022">
        <w:rPr>
          <w:b/>
          <w:bCs/>
        </w:rPr>
        <w:t>A</w:t>
      </w:r>
      <w:r w:rsidRPr="00E14705">
        <w:t xml:space="preserve">nalyse, </w:t>
      </w:r>
      <w:r w:rsidRPr="00D31022">
        <w:rPr>
          <w:b/>
          <w:bCs/>
        </w:rPr>
        <w:t>D</w:t>
      </w:r>
      <w:r w:rsidRPr="00E14705">
        <w:t xml:space="preserve">esign, </w:t>
      </w:r>
      <w:r w:rsidRPr="00D31022">
        <w:rPr>
          <w:b/>
          <w:bCs/>
        </w:rPr>
        <w:t>E</w:t>
      </w:r>
      <w:r w:rsidRPr="00E14705">
        <w:t xml:space="preserve">ntwicklung, </w:t>
      </w:r>
      <w:r w:rsidRPr="00D31022">
        <w:rPr>
          <w:b/>
          <w:bCs/>
        </w:rPr>
        <w:t>I</w:t>
      </w:r>
      <w:r w:rsidRPr="00E14705">
        <w:t xml:space="preserve">mplementierung und </w:t>
      </w:r>
      <w:r w:rsidRPr="00D31022">
        <w:rPr>
          <w:b/>
          <w:bCs/>
        </w:rPr>
        <w:t>E</w:t>
      </w:r>
      <w:r w:rsidRPr="00E14705">
        <w:t>valuierung.</w:t>
      </w:r>
      <w:r w:rsidR="000A4DA5">
        <w:t xml:space="preserve"> Wichtig zu wissen ist, dass nie alles ausgefüllt oder durchgeführt werden muss – am besten übt man das ADDIE-Modell ein oder zwei Mal anhand eines Beispiels ein und kristallisiert so die für einen wichtigen Elemente heraus. </w:t>
      </w:r>
    </w:p>
    <w:p w14:paraId="0ECCE7D0" w14:textId="77777777" w:rsidR="00D31022" w:rsidRDefault="00D31022" w:rsidP="00D31022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94"/>
        <w:gridCol w:w="5239"/>
        <w:gridCol w:w="6346"/>
      </w:tblGrid>
      <w:tr w:rsidR="00D31022" w:rsidRPr="00804FB1" w14:paraId="6AC0FA60" w14:textId="77777777" w:rsidTr="008B069A">
        <w:tc>
          <w:tcPr>
            <w:tcW w:w="1427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EE5CF" w:themeFill="accent1" w:themeFillTint="33"/>
          </w:tcPr>
          <w:p w14:paraId="55CB8A53" w14:textId="636D8D6F" w:rsidR="00D31022" w:rsidRPr="00D31022" w:rsidRDefault="00D31022" w:rsidP="000A4DA5">
            <w:pPr>
              <w:tabs>
                <w:tab w:val="left" w:pos="6162"/>
              </w:tabs>
              <w:ind w:right="667"/>
              <w:rPr>
                <w:b/>
                <w:bCs/>
                <w:color w:val="FC8014" w:themeColor="accent1"/>
                <w:sz w:val="40"/>
                <w:szCs w:val="40"/>
              </w:rPr>
            </w:pPr>
            <w:r w:rsidRPr="00D31022">
              <w:rPr>
                <w:b/>
                <w:bCs/>
                <w:color w:val="FC8014" w:themeColor="accent1"/>
                <w:sz w:val="40"/>
                <w:szCs w:val="40"/>
              </w:rPr>
              <w:t>A-NALYSE</w:t>
            </w:r>
            <w:r>
              <w:rPr>
                <w:b/>
                <w:bCs/>
                <w:color w:val="FC8014" w:themeColor="accent1"/>
                <w:sz w:val="40"/>
                <w:szCs w:val="40"/>
              </w:rPr>
              <w:t xml:space="preserve"> </w:t>
            </w:r>
            <w:r w:rsidR="008B069A">
              <w:rPr>
                <w:b/>
                <w:bCs/>
                <w:color w:val="FC8014" w:themeColor="accent1"/>
                <w:sz w:val="40"/>
                <w:szCs w:val="40"/>
              </w:rPr>
              <w:t>– Was beinhaltet diese Phase?</w:t>
            </w:r>
          </w:p>
          <w:p w14:paraId="5CD25E2A" w14:textId="4639FBC7" w:rsidR="00A648DA" w:rsidRDefault="00A648DA" w:rsidP="000A4DA5">
            <w:r w:rsidRPr="00E14705">
              <w:rPr>
                <w:sz w:val="20"/>
                <w:szCs w:val="20"/>
              </w:rPr>
              <w:t>Identifiziere</w:t>
            </w:r>
            <w:r>
              <w:rPr>
                <w:sz w:val="20"/>
                <w:szCs w:val="20"/>
              </w:rPr>
              <w:t>n</w:t>
            </w:r>
            <w:r w:rsidRPr="00E14705">
              <w:rPr>
                <w:sz w:val="20"/>
                <w:szCs w:val="20"/>
              </w:rPr>
              <w:t xml:space="preserve"> &amp; Analysiere</w:t>
            </w:r>
            <w:r>
              <w:rPr>
                <w:sz w:val="20"/>
                <w:szCs w:val="20"/>
              </w:rPr>
              <w:t>n</w:t>
            </w:r>
            <w:r w:rsidRPr="00E14705">
              <w:rPr>
                <w:sz w:val="20"/>
                <w:szCs w:val="20"/>
              </w:rPr>
              <w:t xml:space="preserve"> mögliche</w:t>
            </w:r>
            <w:r>
              <w:rPr>
                <w:sz w:val="20"/>
                <w:szCs w:val="20"/>
              </w:rPr>
              <w:t>r</w:t>
            </w:r>
            <w:r w:rsidRPr="00E14705">
              <w:rPr>
                <w:sz w:val="20"/>
                <w:szCs w:val="20"/>
              </w:rPr>
              <w:t xml:space="preserve"> Gründe für einen Wissensbedarf</w:t>
            </w:r>
            <w:r>
              <w:rPr>
                <w:sz w:val="20"/>
                <w:szCs w:val="20"/>
              </w:rPr>
              <w:t>!</w:t>
            </w:r>
          </w:p>
          <w:p w14:paraId="7C868816" w14:textId="7A0AB617" w:rsidR="00D31022" w:rsidRPr="00804FB1" w:rsidRDefault="00A648DA" w:rsidP="000A4DA5">
            <w:r>
              <w:t xml:space="preserve">1. </w:t>
            </w:r>
            <w:r w:rsidR="00D31022" w:rsidRPr="00804FB1">
              <w:t>Schulungsbedarfsanalyse</w:t>
            </w:r>
          </w:p>
          <w:p w14:paraId="501FB073" w14:textId="77777777" w:rsidR="00D31022" w:rsidRPr="00804FB1" w:rsidRDefault="00D31022" w:rsidP="000A4DA5">
            <w:pPr>
              <w:rPr>
                <w:i/>
              </w:rPr>
            </w:pPr>
            <w:r w:rsidRPr="00804FB1">
              <w:t>2. Zielgruppenanalyse</w:t>
            </w:r>
          </w:p>
        </w:tc>
      </w:tr>
      <w:tr w:rsidR="00D31022" w:rsidRPr="00804FB1" w14:paraId="3DAED6FD" w14:textId="77777777" w:rsidTr="00A648DA">
        <w:trPr>
          <w:trHeight w:val="1251"/>
        </w:trPr>
        <w:tc>
          <w:tcPr>
            <w:tcW w:w="14279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8522379" w14:textId="44AAAAA5" w:rsidR="00D31022" w:rsidRPr="00804FB1" w:rsidRDefault="00D31022" w:rsidP="000A4DA5">
            <w:pPr>
              <w:rPr>
                <w:b/>
                <w:sz w:val="28"/>
                <w:szCs w:val="28"/>
              </w:rPr>
            </w:pPr>
            <w:r w:rsidRPr="00804FB1">
              <w:rPr>
                <w:b/>
                <w:sz w:val="28"/>
                <w:szCs w:val="28"/>
              </w:rPr>
              <w:t>1. Schulungsbedarfsanalyse (</w:t>
            </w:r>
            <w:proofErr w:type="spellStart"/>
            <w:r w:rsidRPr="00804FB1">
              <w:rPr>
                <w:b/>
                <w:sz w:val="28"/>
                <w:szCs w:val="28"/>
              </w:rPr>
              <w:t>Performan</w:t>
            </w:r>
            <w:r w:rsidR="008B069A">
              <w:rPr>
                <w:b/>
                <w:sz w:val="28"/>
                <w:szCs w:val="28"/>
              </w:rPr>
              <w:t>zlücke</w:t>
            </w:r>
            <w:proofErr w:type="spellEnd"/>
            <w:r w:rsidR="008B069A">
              <w:rPr>
                <w:b/>
                <w:sz w:val="28"/>
                <w:szCs w:val="28"/>
              </w:rPr>
              <w:t xml:space="preserve"> </w:t>
            </w:r>
            <w:r w:rsidRPr="00804FB1">
              <w:rPr>
                <w:b/>
                <w:sz w:val="28"/>
                <w:szCs w:val="28"/>
              </w:rPr>
              <w:t>validieren und dann Zweck der Schulung darlegen)</w:t>
            </w:r>
          </w:p>
          <w:p w14:paraId="1BA5D550" w14:textId="77777777" w:rsidR="008B069A" w:rsidRPr="000A4DA5" w:rsidRDefault="008B069A" w:rsidP="008B069A">
            <w:pPr>
              <w:tabs>
                <w:tab w:val="clear" w:pos="426"/>
              </w:tabs>
              <w:jc w:val="left"/>
              <w:rPr>
                <w:color w:val="7F8C8D" w:themeColor="accent6"/>
                <w:sz w:val="20"/>
                <w:szCs w:val="20"/>
              </w:rPr>
            </w:pPr>
          </w:p>
          <w:p w14:paraId="02403697" w14:textId="492E98B9" w:rsidR="008B069A" w:rsidRPr="000A4DA5" w:rsidRDefault="008B069A" w:rsidP="008B069A">
            <w:pPr>
              <w:tabs>
                <w:tab w:val="clear" w:pos="426"/>
              </w:tabs>
              <w:jc w:val="left"/>
              <w:rPr>
                <w:color w:val="7F8C8D" w:themeColor="accent6"/>
                <w:sz w:val="20"/>
                <w:szCs w:val="20"/>
              </w:rPr>
            </w:pPr>
            <w:r w:rsidRPr="000A4DA5">
              <w:rPr>
                <w:color w:val="7F8C8D" w:themeColor="accent6"/>
                <w:sz w:val="20"/>
                <w:szCs w:val="20"/>
              </w:rPr>
              <w:t>Sich zu stellende Fragen:</w:t>
            </w:r>
          </w:p>
          <w:p w14:paraId="23494F65" w14:textId="77777777" w:rsidR="008B069A" w:rsidRPr="000A4DA5" w:rsidRDefault="008B069A" w:rsidP="008B069A">
            <w:pPr>
              <w:tabs>
                <w:tab w:val="clear" w:pos="426"/>
              </w:tabs>
              <w:jc w:val="left"/>
              <w:rPr>
                <w:color w:val="7F8C8D" w:themeColor="accent6"/>
                <w:sz w:val="20"/>
                <w:szCs w:val="20"/>
              </w:rPr>
            </w:pPr>
          </w:p>
          <w:p w14:paraId="52279054" w14:textId="6B3F8AF7" w:rsidR="00D31022" w:rsidRPr="000A4DA5" w:rsidRDefault="00D31022" w:rsidP="008B069A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  <w:sz w:val="20"/>
                <w:szCs w:val="20"/>
              </w:rPr>
            </w:pPr>
            <w:r w:rsidRPr="000A4DA5">
              <w:rPr>
                <w:color w:val="7F8C8D" w:themeColor="accent6"/>
                <w:sz w:val="20"/>
                <w:szCs w:val="20"/>
              </w:rPr>
              <w:t xml:space="preserve">Ist </w:t>
            </w:r>
            <w:r w:rsidR="008B069A" w:rsidRPr="000A4DA5">
              <w:rPr>
                <w:color w:val="7F8C8D" w:themeColor="accent6"/>
                <w:sz w:val="20"/>
                <w:szCs w:val="20"/>
              </w:rPr>
              <w:t>Lerninhalt / E-Learning</w:t>
            </w:r>
            <w:r w:rsidRPr="000A4DA5">
              <w:rPr>
                <w:color w:val="7F8C8D" w:themeColor="accent6"/>
                <w:sz w:val="20"/>
                <w:szCs w:val="20"/>
              </w:rPr>
              <w:t xml:space="preserve"> wirklich notwendig?</w:t>
            </w:r>
          </w:p>
          <w:p w14:paraId="52D8C945" w14:textId="3F2673AA" w:rsidR="00D31022" w:rsidRPr="000A4DA5" w:rsidRDefault="008B069A" w:rsidP="008B069A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  <w:sz w:val="20"/>
                <w:szCs w:val="20"/>
              </w:rPr>
            </w:pPr>
            <w:r w:rsidRPr="000A4DA5">
              <w:rPr>
                <w:color w:val="7F8C8D" w:themeColor="accent6"/>
                <w:sz w:val="20"/>
                <w:szCs w:val="20"/>
              </w:rPr>
              <w:t xml:space="preserve">Wichtiges </w:t>
            </w:r>
            <w:r w:rsidR="00D31022" w:rsidRPr="000A4DA5">
              <w:rPr>
                <w:color w:val="7F8C8D" w:themeColor="accent6"/>
                <w:sz w:val="20"/>
                <w:szCs w:val="20"/>
              </w:rPr>
              <w:t xml:space="preserve">Ziel ist: die Wissens- oder Leistungslücken zu finden, die durch den </w:t>
            </w:r>
            <w:r w:rsidRPr="000A4DA5">
              <w:rPr>
                <w:color w:val="7F8C8D" w:themeColor="accent6"/>
                <w:sz w:val="20"/>
                <w:szCs w:val="20"/>
              </w:rPr>
              <w:t>Lerninhalt / E-Learning</w:t>
            </w:r>
            <w:r w:rsidR="00D31022" w:rsidRPr="000A4DA5">
              <w:rPr>
                <w:color w:val="7F8C8D" w:themeColor="accent6"/>
                <w:sz w:val="20"/>
                <w:szCs w:val="20"/>
              </w:rPr>
              <w:t xml:space="preserve"> geschlossen werden soll! </w:t>
            </w:r>
          </w:p>
          <w:p w14:paraId="61AE4557" w14:textId="25DA14CA" w:rsidR="00D31022" w:rsidRPr="000A4DA5" w:rsidRDefault="00D31022" w:rsidP="00D31022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  <w:sz w:val="20"/>
                <w:szCs w:val="20"/>
              </w:rPr>
            </w:pPr>
            <w:r w:rsidRPr="000A4DA5">
              <w:rPr>
                <w:color w:val="7F8C8D" w:themeColor="accent6"/>
                <w:sz w:val="20"/>
                <w:szCs w:val="20"/>
              </w:rPr>
              <w:t xml:space="preserve">Besteht keine Lücke, dann ist </w:t>
            </w:r>
            <w:r w:rsidR="008B069A" w:rsidRPr="000A4DA5">
              <w:rPr>
                <w:color w:val="7F8C8D" w:themeColor="accent6"/>
                <w:sz w:val="20"/>
                <w:szCs w:val="20"/>
              </w:rPr>
              <w:t>E-Learning</w:t>
            </w:r>
            <w:r w:rsidRPr="000A4DA5">
              <w:rPr>
                <w:color w:val="7F8C8D" w:themeColor="accent6"/>
                <w:sz w:val="20"/>
                <w:szCs w:val="20"/>
              </w:rPr>
              <w:t xml:space="preserve"> nur ein „</w:t>
            </w:r>
            <w:proofErr w:type="spellStart"/>
            <w:r w:rsidRPr="000A4DA5">
              <w:rPr>
                <w:color w:val="7F8C8D" w:themeColor="accent6"/>
                <w:sz w:val="20"/>
                <w:szCs w:val="20"/>
              </w:rPr>
              <w:t>nice-to-have</w:t>
            </w:r>
            <w:proofErr w:type="spellEnd"/>
            <w:r w:rsidRPr="000A4DA5">
              <w:rPr>
                <w:color w:val="7F8C8D" w:themeColor="accent6"/>
                <w:sz w:val="20"/>
                <w:szCs w:val="20"/>
              </w:rPr>
              <w:t>“ und nicht „notwendig“</w:t>
            </w:r>
          </w:p>
          <w:p w14:paraId="75A6FC4F" w14:textId="4290A556" w:rsidR="00D31022" w:rsidRPr="000A4DA5" w:rsidRDefault="00D31022" w:rsidP="00D31022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  <w:sz w:val="20"/>
                <w:szCs w:val="20"/>
              </w:rPr>
            </w:pPr>
            <w:r w:rsidRPr="000A4DA5">
              <w:rPr>
                <w:color w:val="7F8C8D" w:themeColor="accent6"/>
                <w:sz w:val="20"/>
                <w:szCs w:val="20"/>
              </w:rPr>
              <w:t>sind Schulungen vom A</w:t>
            </w:r>
            <w:r w:rsidR="008B069A" w:rsidRPr="000A4DA5">
              <w:rPr>
                <w:color w:val="7F8C8D" w:themeColor="accent6"/>
                <w:sz w:val="20"/>
                <w:szCs w:val="20"/>
              </w:rPr>
              <w:t>rbeitgeber her</w:t>
            </w:r>
            <w:r w:rsidRPr="000A4DA5">
              <w:rPr>
                <w:color w:val="7F8C8D" w:themeColor="accent6"/>
                <w:sz w:val="20"/>
                <w:szCs w:val="20"/>
              </w:rPr>
              <w:t xml:space="preserve"> Pflicht, braucht man keine Bedarfsanalyse</w:t>
            </w:r>
          </w:p>
          <w:p w14:paraId="376BE80D" w14:textId="77777777" w:rsidR="00D31022" w:rsidRDefault="00D31022" w:rsidP="00A648DA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  <w:sz w:val="20"/>
                <w:szCs w:val="20"/>
              </w:rPr>
            </w:pPr>
            <w:r w:rsidRPr="000A4DA5">
              <w:rPr>
                <w:b/>
                <w:bCs/>
                <w:color w:val="7F8C8D" w:themeColor="accent6"/>
                <w:sz w:val="20"/>
                <w:szCs w:val="20"/>
              </w:rPr>
              <w:t>Stopp des ADDIE-Prozesses</w:t>
            </w:r>
            <w:r w:rsidR="008B069A" w:rsidRPr="000A4DA5">
              <w:rPr>
                <w:color w:val="7F8C8D" w:themeColor="accent6"/>
                <w:sz w:val="20"/>
                <w:szCs w:val="20"/>
              </w:rPr>
              <w:t>,</w:t>
            </w:r>
            <w:r w:rsidRPr="000A4DA5">
              <w:rPr>
                <w:color w:val="7F8C8D" w:themeColor="accent6"/>
                <w:sz w:val="20"/>
                <w:szCs w:val="20"/>
              </w:rPr>
              <w:t xml:space="preserve"> wenn die Wissens- oder Fähigkeitslücke offensichtlich aus anderen Gründen besteht, wie z. B. Nutzung veralteter Software, Computer etc. </w:t>
            </w:r>
            <w:r w:rsidRPr="000A4DA5">
              <w:rPr>
                <w:color w:val="7F8C8D" w:themeColor="accent6"/>
                <w:sz w:val="20"/>
                <w:szCs w:val="20"/>
              </w:rPr>
              <w:sym w:font="Wingdings" w:char="F0E0"/>
            </w:r>
            <w:r w:rsidRPr="000A4DA5">
              <w:rPr>
                <w:color w:val="7F8C8D" w:themeColor="accent6"/>
                <w:sz w:val="20"/>
                <w:szCs w:val="20"/>
              </w:rPr>
              <w:t xml:space="preserve"> dann liegt es nicht an Leistung von „Mitarbeiter</w:t>
            </w:r>
            <w:r w:rsidR="008B069A" w:rsidRPr="000A4DA5">
              <w:rPr>
                <w:color w:val="7F8C8D" w:themeColor="accent6"/>
                <w:sz w:val="20"/>
                <w:szCs w:val="20"/>
              </w:rPr>
              <w:t>*in</w:t>
            </w:r>
            <w:r w:rsidRPr="000A4DA5">
              <w:rPr>
                <w:color w:val="7F8C8D" w:themeColor="accent6"/>
                <w:sz w:val="20"/>
                <w:szCs w:val="20"/>
              </w:rPr>
              <w:t>n</w:t>
            </w:r>
            <w:r w:rsidR="008B069A" w:rsidRPr="000A4DA5">
              <w:rPr>
                <w:color w:val="7F8C8D" w:themeColor="accent6"/>
                <w:sz w:val="20"/>
                <w:szCs w:val="20"/>
              </w:rPr>
              <w:t>en</w:t>
            </w:r>
            <w:r w:rsidRPr="000A4DA5">
              <w:rPr>
                <w:color w:val="7F8C8D" w:themeColor="accent6"/>
                <w:sz w:val="20"/>
                <w:szCs w:val="20"/>
              </w:rPr>
              <w:t xml:space="preserve">“ und man stoppt ADDIE-Prozess </w:t>
            </w:r>
          </w:p>
          <w:p w14:paraId="4E5212FA" w14:textId="0E4991D2" w:rsidR="00A648DA" w:rsidRPr="00A648DA" w:rsidRDefault="00A648DA" w:rsidP="00A648DA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  <w:sz w:val="20"/>
                <w:szCs w:val="20"/>
              </w:rPr>
            </w:pPr>
          </w:p>
        </w:tc>
      </w:tr>
      <w:tr w:rsidR="00A648DA" w:rsidRPr="008B069A" w14:paraId="00984F24" w14:textId="77777777" w:rsidTr="00A648DA">
        <w:trPr>
          <w:trHeight w:val="977"/>
        </w:trPr>
        <w:tc>
          <w:tcPr>
            <w:tcW w:w="142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24ECAD" w14:textId="5193C3B2" w:rsidR="00A648DA" w:rsidRPr="008B069A" w:rsidRDefault="00A648DA" w:rsidP="008B069A">
            <w:pPr>
              <w:jc w:val="left"/>
              <w:rPr>
                <w:b/>
                <w:color w:val="34495E" w:themeColor="text1"/>
              </w:rPr>
            </w:pPr>
            <w:r>
              <w:rPr>
                <w:b/>
                <w:color w:val="34495E" w:themeColor="text1"/>
              </w:rPr>
              <w:lastRenderedPageBreak/>
              <w:t>Vor sich haben Sie jetzt eine Tabelle. Die linke Spalte zeigt, was zunächst betrachtet wird. Mit Hilfe der mittleren Spalte sagt Ihnen,</w:t>
            </w:r>
          </w:p>
        </w:tc>
      </w:tr>
      <w:tr w:rsidR="008B069A" w:rsidRPr="008B069A" w14:paraId="0D1BB10D" w14:textId="77777777" w:rsidTr="000A4DA5">
        <w:trPr>
          <w:trHeight w:val="977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EE5CF" w:themeFill="accent1" w:themeFillTint="33"/>
          </w:tcPr>
          <w:p w14:paraId="6E9B8032" w14:textId="1DBA8F6D" w:rsidR="008B069A" w:rsidRPr="008B069A" w:rsidRDefault="008B069A" w:rsidP="008B069A">
            <w:pPr>
              <w:jc w:val="center"/>
              <w:rPr>
                <w:b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t>Aufgabe:</w:t>
            </w:r>
          </w:p>
          <w:p w14:paraId="191D145A" w14:textId="77777777" w:rsidR="008B069A" w:rsidRPr="008B069A" w:rsidRDefault="008B069A" w:rsidP="008B069A">
            <w:pPr>
              <w:jc w:val="center"/>
              <w:rPr>
                <w:b/>
                <w:color w:val="34495E" w:themeColor="text1"/>
              </w:rPr>
            </w:pPr>
          </w:p>
          <w:p w14:paraId="777A7D66" w14:textId="2CFADB86" w:rsidR="00D31022" w:rsidRPr="008B069A" w:rsidRDefault="00D31022" w:rsidP="008B069A">
            <w:pPr>
              <w:jc w:val="center"/>
              <w:rPr>
                <w:b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t>Analysiere</w:t>
            </w:r>
            <w:r w:rsidR="008B069A">
              <w:rPr>
                <w:b/>
                <w:color w:val="34495E" w:themeColor="text1"/>
              </w:rPr>
              <w:t>…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5CF" w:themeFill="accent1" w:themeFillTint="33"/>
          </w:tcPr>
          <w:p w14:paraId="3129BBED" w14:textId="5DCB7180" w:rsidR="00D31022" w:rsidRPr="008B069A" w:rsidRDefault="008B069A" w:rsidP="008B069A">
            <w:pPr>
              <w:jc w:val="left"/>
              <w:rPr>
                <w:b/>
                <w:i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t xml:space="preserve">Untersuchen, </w:t>
            </w:r>
            <w:r w:rsidR="00D31022" w:rsidRPr="008B069A">
              <w:rPr>
                <w:b/>
                <w:color w:val="34495E" w:themeColor="text1"/>
              </w:rPr>
              <w:t>wieso es überhaupt ein</w:t>
            </w:r>
            <w:r w:rsidRPr="008B069A">
              <w:rPr>
                <w:b/>
                <w:color w:val="34495E" w:themeColor="text1"/>
              </w:rPr>
              <w:t>e</w:t>
            </w:r>
            <w:r w:rsidR="00D31022" w:rsidRPr="008B069A">
              <w:rPr>
                <w:b/>
                <w:color w:val="34495E" w:themeColor="text1"/>
              </w:rPr>
              <w:t xml:space="preserve"> </w:t>
            </w:r>
            <w:proofErr w:type="spellStart"/>
            <w:r w:rsidR="00D31022" w:rsidRPr="008B069A">
              <w:rPr>
                <w:b/>
                <w:color w:val="34495E" w:themeColor="text1"/>
              </w:rPr>
              <w:t>Performanz</w:t>
            </w:r>
            <w:r w:rsidRPr="008B069A">
              <w:rPr>
                <w:b/>
                <w:color w:val="34495E" w:themeColor="text1"/>
              </w:rPr>
              <w:t>lücke</w:t>
            </w:r>
            <w:proofErr w:type="spellEnd"/>
            <w:r w:rsidR="00D31022" w:rsidRPr="008B069A">
              <w:rPr>
                <w:b/>
                <w:color w:val="34495E" w:themeColor="text1"/>
              </w:rPr>
              <w:t xml:space="preserve"> gibt, also </w:t>
            </w:r>
            <w:r w:rsidRPr="008B069A">
              <w:rPr>
                <w:b/>
                <w:color w:val="34495E" w:themeColor="text1"/>
              </w:rPr>
              <w:t xml:space="preserve">eine </w:t>
            </w:r>
            <w:r w:rsidR="00D31022" w:rsidRPr="008B069A">
              <w:rPr>
                <w:b/>
                <w:color w:val="34495E" w:themeColor="text1"/>
              </w:rPr>
              <w:t>Diskrepanz zwischen Ist und Soll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EE5CF" w:themeFill="accent1" w:themeFillTint="33"/>
          </w:tcPr>
          <w:p w14:paraId="291B2EF8" w14:textId="719838F8" w:rsidR="008B069A" w:rsidRPr="008B069A" w:rsidRDefault="007B652E" w:rsidP="008B069A">
            <w:pPr>
              <w:jc w:val="left"/>
              <w:rPr>
                <w:b/>
                <w:color w:val="34495E" w:themeColor="text1"/>
              </w:rPr>
            </w:pPr>
            <w:r>
              <w:rPr>
                <w:b/>
                <w:color w:val="34495E" w:themeColor="text1"/>
              </w:rPr>
              <w:t xml:space="preserve">Anwendung auf konkreten Fall: </w:t>
            </w:r>
            <w:r w:rsidR="00D31022" w:rsidRPr="008B069A">
              <w:rPr>
                <w:b/>
                <w:color w:val="34495E" w:themeColor="text1"/>
              </w:rPr>
              <w:t xml:space="preserve">  </w:t>
            </w:r>
            <w:r w:rsidR="008B069A" w:rsidRPr="008B069A">
              <w:rPr>
                <w:b/>
                <w:color w:val="34495E" w:themeColor="text1"/>
              </w:rPr>
              <w:t xml:space="preserve">Lernsession………………………… </w:t>
            </w:r>
            <w:r w:rsidR="008B069A" w:rsidRPr="008B069A">
              <w:rPr>
                <w:bCs/>
                <w:color w:val="34495E" w:themeColor="text1"/>
              </w:rPr>
              <w:t>(Name des Lerninhalts/-kurses)</w:t>
            </w:r>
            <w:r w:rsidR="007841D3">
              <w:rPr>
                <w:bCs/>
                <w:color w:val="34495E" w:themeColor="text1"/>
              </w:rPr>
              <w:t xml:space="preserve"> - Erkenntnisse</w:t>
            </w:r>
          </w:p>
          <w:p w14:paraId="12E59898" w14:textId="43F52B50" w:rsidR="00D31022" w:rsidRPr="008B069A" w:rsidRDefault="00D31022" w:rsidP="008B069A">
            <w:pPr>
              <w:jc w:val="left"/>
              <w:rPr>
                <w:b/>
                <w:color w:val="34495E" w:themeColor="text1"/>
              </w:rPr>
            </w:pPr>
          </w:p>
        </w:tc>
      </w:tr>
      <w:tr w:rsidR="00D31022" w:rsidRPr="00804FB1" w14:paraId="4291C4B2" w14:textId="77777777" w:rsidTr="009A5794">
        <w:trPr>
          <w:trHeight w:val="1251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63EB2E" w14:textId="7DB57D77" w:rsidR="00D31022" w:rsidRPr="00804FB1" w:rsidRDefault="008B069A" w:rsidP="008B069A">
            <w:pPr>
              <w:jc w:val="left"/>
              <w:rPr>
                <w:b/>
              </w:rPr>
            </w:pPr>
            <w:r>
              <w:t>…den</w:t>
            </w:r>
            <w:r w:rsidR="00D31022" w:rsidRPr="00804FB1">
              <w:t xml:space="preserve"> </w:t>
            </w:r>
            <w:r w:rsidR="00D31022" w:rsidRPr="00804FB1">
              <w:rPr>
                <w:b/>
              </w:rPr>
              <w:t>IST-Zustand</w:t>
            </w:r>
          </w:p>
          <w:p w14:paraId="66422B09" w14:textId="77777777" w:rsidR="00D31022" w:rsidRPr="00804FB1" w:rsidRDefault="00D31022" w:rsidP="008B069A">
            <w:pPr>
              <w:jc w:val="left"/>
            </w:pP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14:paraId="1379E4B2" w14:textId="1EAE7E74" w:rsidR="00D31022" w:rsidRDefault="00D31022" w:rsidP="008B069A">
            <w:pPr>
              <w:jc w:val="left"/>
            </w:pPr>
            <w:r w:rsidRPr="00804FB1">
              <w:t xml:space="preserve">Ermittle, wie der Arbeitsablauf der </w:t>
            </w:r>
            <w:r w:rsidR="000A4DA5">
              <w:t>Angestellten</w:t>
            </w:r>
            <w:r w:rsidRPr="00804FB1">
              <w:t xml:space="preserve"> </w:t>
            </w:r>
            <w:r w:rsidR="008B069A">
              <w:t xml:space="preserve">/ der Lernenden / … </w:t>
            </w:r>
            <w:r w:rsidRPr="00804FB1">
              <w:t>momentan aussieht.</w:t>
            </w:r>
            <w:r w:rsidR="00412A2F">
              <w:t xml:space="preserve"> Wel</w:t>
            </w:r>
            <w:r w:rsidR="007B652E">
              <w:t>che</w:t>
            </w:r>
            <w:r w:rsidR="00412A2F">
              <w:t xml:space="preserve"> Aufgaben werden erfüllt bzw. nicht erfüllt?</w:t>
            </w:r>
          </w:p>
          <w:p w14:paraId="7DD66D23" w14:textId="77777777" w:rsidR="008B069A" w:rsidRPr="00804FB1" w:rsidRDefault="008B069A" w:rsidP="008B069A">
            <w:pPr>
              <w:jc w:val="left"/>
            </w:pPr>
          </w:p>
          <w:p w14:paraId="46472DC5" w14:textId="2E948E59" w:rsidR="00D31022" w:rsidRPr="00804FB1" w:rsidRDefault="00D31022" w:rsidP="008B069A">
            <w:pPr>
              <w:jc w:val="left"/>
              <w:rPr>
                <w:b/>
              </w:rPr>
            </w:pPr>
            <w:r w:rsidRPr="00804FB1">
              <w:rPr>
                <w:b/>
              </w:rPr>
              <w:t xml:space="preserve">Mögliche </w:t>
            </w:r>
            <w:r w:rsidR="000A4DA5">
              <w:rPr>
                <w:b/>
              </w:rPr>
              <w:t>Analyse-</w:t>
            </w:r>
            <w:r w:rsidRPr="00804FB1">
              <w:rPr>
                <w:b/>
              </w:rPr>
              <w:t>Methoden:</w:t>
            </w:r>
          </w:p>
          <w:p w14:paraId="58D08BC6" w14:textId="027FB560" w:rsidR="009A5794" w:rsidRDefault="009A5794" w:rsidP="008B069A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Eigene Erfahrung</w:t>
            </w:r>
          </w:p>
          <w:p w14:paraId="33B3C5BE" w14:textId="25160528" w:rsidR="00D31022" w:rsidRPr="000A4DA5" w:rsidRDefault="000A4DA5" w:rsidP="008B069A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sie </w:t>
            </w:r>
            <w:r w:rsidR="00D31022" w:rsidRPr="000A4DA5">
              <w:rPr>
                <w:sz w:val="18"/>
                <w:szCs w:val="18"/>
              </w:rPr>
              <w:t xml:space="preserve">beobachten, </w:t>
            </w:r>
            <w:r>
              <w:rPr>
                <w:sz w:val="18"/>
                <w:szCs w:val="18"/>
              </w:rPr>
              <w:t>testen (z. B. in dem man ihnen eine Aufgabe stellt und sie dann eine Leistung erbringen und man sich das Endergebnis anschaut);</w:t>
            </w:r>
            <w:r w:rsidR="00D31022" w:rsidRPr="000A4DA5">
              <w:rPr>
                <w:sz w:val="18"/>
                <w:szCs w:val="18"/>
              </w:rPr>
              <w:t xml:space="preserve"> interviewen von </w:t>
            </w:r>
            <w:proofErr w:type="spellStart"/>
            <w:r w:rsidR="00D31022" w:rsidRPr="000A4DA5">
              <w:rPr>
                <w:sz w:val="18"/>
                <w:szCs w:val="18"/>
              </w:rPr>
              <w:t>Topperformen</w:t>
            </w:r>
            <w:r>
              <w:rPr>
                <w:sz w:val="18"/>
                <w:szCs w:val="18"/>
              </w:rPr>
              <w:t>den</w:t>
            </w:r>
            <w:proofErr w:type="spellEnd"/>
            <w:r w:rsidR="00D31022" w:rsidRPr="000A4DA5">
              <w:rPr>
                <w:sz w:val="18"/>
                <w:szCs w:val="18"/>
              </w:rPr>
              <w:t xml:space="preserve"> / </w:t>
            </w:r>
            <w:proofErr w:type="spellStart"/>
            <w:r w:rsidR="00D31022" w:rsidRPr="000A4DA5">
              <w:rPr>
                <w:sz w:val="18"/>
                <w:szCs w:val="18"/>
              </w:rPr>
              <w:t>Fachexpert</w:t>
            </w:r>
            <w:proofErr w:type="spellEnd"/>
            <w:r>
              <w:rPr>
                <w:sz w:val="18"/>
                <w:szCs w:val="18"/>
              </w:rPr>
              <w:t>*inn</w:t>
            </w:r>
            <w:r w:rsidR="00D31022" w:rsidRPr="000A4DA5">
              <w:rPr>
                <w:sz w:val="18"/>
                <w:szCs w:val="18"/>
              </w:rPr>
              <w:t xml:space="preserve">en / </w:t>
            </w:r>
            <w:proofErr w:type="spellStart"/>
            <w:r w:rsidR="00D31022" w:rsidRPr="000A4DA5">
              <w:rPr>
                <w:sz w:val="18"/>
                <w:szCs w:val="18"/>
              </w:rPr>
              <w:t>Noviz</w:t>
            </w:r>
            <w:proofErr w:type="spellEnd"/>
            <w:r>
              <w:rPr>
                <w:sz w:val="18"/>
                <w:szCs w:val="18"/>
              </w:rPr>
              <w:t>*inn</w:t>
            </w:r>
            <w:r w:rsidR="00D31022" w:rsidRPr="000A4DA5">
              <w:rPr>
                <w:sz w:val="18"/>
                <w:szCs w:val="18"/>
              </w:rPr>
              <w:t>en</w:t>
            </w:r>
            <w:r>
              <w:rPr>
                <w:sz w:val="18"/>
                <w:szCs w:val="18"/>
              </w:rPr>
              <w:t xml:space="preserve"> /</w:t>
            </w:r>
            <w:r w:rsidR="00D31022" w:rsidRPr="000A4DA5">
              <w:rPr>
                <w:sz w:val="18"/>
                <w:szCs w:val="18"/>
              </w:rPr>
              <w:t xml:space="preserve"> Vorgesetzten / Manager</w:t>
            </w:r>
            <w:r>
              <w:rPr>
                <w:sz w:val="18"/>
                <w:szCs w:val="18"/>
              </w:rPr>
              <w:t>*in</w:t>
            </w:r>
            <w:r w:rsidR="00D31022" w:rsidRPr="000A4DA5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en</w:t>
            </w:r>
            <w:r w:rsidR="00D31022" w:rsidRPr="000A4DA5">
              <w:rPr>
                <w:sz w:val="18"/>
                <w:szCs w:val="18"/>
              </w:rPr>
              <w:t xml:space="preserve"> / Personalabteilung</w:t>
            </w:r>
            <w:r>
              <w:rPr>
                <w:sz w:val="18"/>
                <w:szCs w:val="18"/>
              </w:rPr>
              <w:t xml:space="preserve"> /</w:t>
            </w:r>
            <w:r w:rsidR="00D31022" w:rsidRPr="000A4DA5">
              <w:rPr>
                <w:sz w:val="18"/>
                <w:szCs w:val="18"/>
              </w:rPr>
              <w:t xml:space="preserve"> Mitarbeite</w:t>
            </w:r>
            <w:r>
              <w:rPr>
                <w:sz w:val="18"/>
                <w:szCs w:val="18"/>
              </w:rPr>
              <w:t xml:space="preserve">nde </w:t>
            </w:r>
            <w:r w:rsidR="008B069A" w:rsidRPr="000A4DA5">
              <w:rPr>
                <w:sz w:val="18"/>
                <w:szCs w:val="18"/>
              </w:rPr>
              <w:t>/ den eigenen Bekanntenkreis</w:t>
            </w:r>
            <w:r>
              <w:rPr>
                <w:sz w:val="18"/>
                <w:szCs w:val="18"/>
              </w:rPr>
              <w:t xml:space="preserve"> / …</w:t>
            </w:r>
          </w:p>
          <w:p w14:paraId="619BE828" w14:textId="135C53D3" w:rsidR="00D31022" w:rsidRPr="000A4DA5" w:rsidRDefault="00D31022" w:rsidP="008B069A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b/>
                <w:sz w:val="18"/>
                <w:szCs w:val="18"/>
              </w:rPr>
            </w:pPr>
            <w:r w:rsidRPr="000A4DA5">
              <w:rPr>
                <w:sz w:val="18"/>
                <w:szCs w:val="18"/>
              </w:rPr>
              <w:t>sammeln von Daten:  Unternehmensstandards /   -richtlinien, Arbeitsanweisungen, Umfragen, Berichte, Fehlerberichte, Auszeichnungen und Anerkennungskriterien</w:t>
            </w:r>
            <w:r w:rsidR="000A4DA5">
              <w:rPr>
                <w:sz w:val="18"/>
                <w:szCs w:val="18"/>
              </w:rPr>
              <w:t>, Diagnostische Tests</w:t>
            </w:r>
          </w:p>
          <w:p w14:paraId="0D4AA95A" w14:textId="3F24AD44" w:rsidR="008B069A" w:rsidRPr="000A4DA5" w:rsidRDefault="008B069A" w:rsidP="008B069A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b/>
                <w:sz w:val="18"/>
                <w:szCs w:val="18"/>
              </w:rPr>
            </w:pPr>
            <w:r w:rsidRPr="000A4DA5">
              <w:rPr>
                <w:sz w:val="18"/>
                <w:szCs w:val="18"/>
              </w:rPr>
              <w:t>Internetrecherchen, Nachrichten, Schlagzeilen</w:t>
            </w:r>
          </w:p>
          <w:p w14:paraId="12B5E870" w14:textId="79E3DF4F" w:rsidR="00A648DA" w:rsidRPr="00804FB1" w:rsidRDefault="008B069A" w:rsidP="00412A2F">
            <w:pPr>
              <w:pStyle w:val="Listenabsatz"/>
              <w:numPr>
                <w:ilvl w:val="0"/>
                <w:numId w:val="0"/>
              </w:numPr>
              <w:tabs>
                <w:tab w:val="clear" w:pos="426"/>
              </w:tabs>
              <w:ind w:left="720"/>
              <w:jc w:val="left"/>
              <w:rPr>
                <w:b/>
              </w:rPr>
            </w:pPr>
            <w:r w:rsidRPr="00A648DA">
              <w:rPr>
                <w:sz w:val="18"/>
                <w:szCs w:val="18"/>
              </w:rPr>
              <w:t xml:space="preserve">erstellen von </w:t>
            </w:r>
            <w:proofErr w:type="spellStart"/>
            <w:r w:rsidRPr="00A648DA">
              <w:rPr>
                <w:sz w:val="18"/>
                <w:szCs w:val="18"/>
              </w:rPr>
              <w:t>Personas</w:t>
            </w:r>
            <w:proofErr w:type="spellEnd"/>
            <w:r w:rsidRPr="00A648DA">
              <w:rPr>
                <w:sz w:val="18"/>
                <w:szCs w:val="18"/>
              </w:rPr>
              <w:t xml:space="preserve"> (Gibt es eine oder mehrere? </w:t>
            </w:r>
            <w:r w:rsidRPr="000A4DA5">
              <w:rPr>
                <w:sz w:val="18"/>
                <w:szCs w:val="18"/>
              </w:rPr>
              <w:sym w:font="Wingdings" w:char="F0E0"/>
            </w:r>
            <w:r w:rsidRPr="00A648DA">
              <w:rPr>
                <w:sz w:val="18"/>
                <w:szCs w:val="18"/>
              </w:rPr>
              <w:t xml:space="preserve">  kommt auf die Demografie der Lernenden / eure Zielgruppe an)</w:t>
            </w:r>
            <w:r>
              <w:t xml:space="preserve"> 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A95794" w14:textId="059CC661" w:rsidR="00D31022" w:rsidRPr="008B069A" w:rsidRDefault="00D31022" w:rsidP="008B069A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7B652E" w:rsidRPr="008B069A" w14:paraId="43AF324D" w14:textId="77777777" w:rsidTr="00A53172">
        <w:trPr>
          <w:trHeight w:val="977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EE5CF" w:themeFill="accent1" w:themeFillTint="33"/>
          </w:tcPr>
          <w:p w14:paraId="2A2CC402" w14:textId="77777777" w:rsidR="007B652E" w:rsidRPr="008B069A" w:rsidRDefault="007B652E" w:rsidP="00A53172">
            <w:pPr>
              <w:jc w:val="center"/>
              <w:rPr>
                <w:b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lastRenderedPageBreak/>
              <w:t>Aufgabe:</w:t>
            </w:r>
          </w:p>
          <w:p w14:paraId="12685360" w14:textId="77777777" w:rsidR="007B652E" w:rsidRPr="008B069A" w:rsidRDefault="007B652E" w:rsidP="00A53172">
            <w:pPr>
              <w:jc w:val="center"/>
              <w:rPr>
                <w:b/>
                <w:color w:val="34495E" w:themeColor="text1"/>
              </w:rPr>
            </w:pPr>
          </w:p>
          <w:p w14:paraId="47534AC3" w14:textId="77777777" w:rsidR="007B652E" w:rsidRPr="008B069A" w:rsidRDefault="007B652E" w:rsidP="00A53172">
            <w:pPr>
              <w:jc w:val="center"/>
              <w:rPr>
                <w:b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t>Analysiere</w:t>
            </w:r>
            <w:r>
              <w:rPr>
                <w:b/>
                <w:color w:val="34495E" w:themeColor="text1"/>
              </w:rPr>
              <w:t>…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5CF" w:themeFill="accent1" w:themeFillTint="33"/>
          </w:tcPr>
          <w:p w14:paraId="61680037" w14:textId="77777777" w:rsidR="007B652E" w:rsidRPr="008B069A" w:rsidRDefault="007B652E" w:rsidP="00A53172">
            <w:pPr>
              <w:jc w:val="left"/>
              <w:rPr>
                <w:b/>
                <w:i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t xml:space="preserve">Untersuchen, wieso es überhaupt eine </w:t>
            </w:r>
            <w:proofErr w:type="spellStart"/>
            <w:r w:rsidRPr="008B069A">
              <w:rPr>
                <w:b/>
                <w:color w:val="34495E" w:themeColor="text1"/>
              </w:rPr>
              <w:t>Performanzlücke</w:t>
            </w:r>
            <w:proofErr w:type="spellEnd"/>
            <w:r w:rsidRPr="008B069A">
              <w:rPr>
                <w:b/>
                <w:color w:val="34495E" w:themeColor="text1"/>
              </w:rPr>
              <w:t xml:space="preserve"> gibt, also eine Diskrepanz zwischen Ist und Soll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EE5CF" w:themeFill="accent1" w:themeFillTint="33"/>
          </w:tcPr>
          <w:p w14:paraId="6DDD34F7" w14:textId="77777777" w:rsidR="007B652E" w:rsidRPr="008B069A" w:rsidRDefault="007B652E" w:rsidP="00A53172">
            <w:pPr>
              <w:jc w:val="left"/>
              <w:rPr>
                <w:b/>
                <w:color w:val="34495E" w:themeColor="text1"/>
              </w:rPr>
            </w:pPr>
            <w:r>
              <w:rPr>
                <w:b/>
                <w:color w:val="34495E" w:themeColor="text1"/>
              </w:rPr>
              <w:t xml:space="preserve">Anwendung auf konkreten Fall: </w:t>
            </w:r>
            <w:r w:rsidRPr="008B069A">
              <w:rPr>
                <w:b/>
                <w:color w:val="34495E" w:themeColor="text1"/>
              </w:rPr>
              <w:t xml:space="preserve">  Lernsession………………………… </w:t>
            </w:r>
            <w:r w:rsidRPr="008B069A">
              <w:rPr>
                <w:bCs/>
                <w:color w:val="34495E" w:themeColor="text1"/>
              </w:rPr>
              <w:t>(Name des Lerninhalts/-kurses)</w:t>
            </w:r>
            <w:r>
              <w:rPr>
                <w:bCs/>
                <w:color w:val="34495E" w:themeColor="text1"/>
              </w:rPr>
              <w:t xml:space="preserve"> - Erkenntnisse</w:t>
            </w:r>
          </w:p>
          <w:p w14:paraId="5A45D2A7" w14:textId="77777777" w:rsidR="007B652E" w:rsidRPr="008B069A" w:rsidRDefault="007B652E" w:rsidP="00A53172">
            <w:pPr>
              <w:jc w:val="left"/>
              <w:rPr>
                <w:b/>
                <w:color w:val="34495E" w:themeColor="text1"/>
              </w:rPr>
            </w:pPr>
          </w:p>
        </w:tc>
      </w:tr>
      <w:tr w:rsidR="00D31022" w:rsidRPr="00804FB1" w14:paraId="6EB56D5F" w14:textId="77777777" w:rsidTr="009A5794">
        <w:trPr>
          <w:trHeight w:val="1251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33CB49" w14:textId="135E0915" w:rsidR="00D31022" w:rsidRPr="00804FB1" w:rsidRDefault="000A4DA5" w:rsidP="008B069A">
            <w:pPr>
              <w:jc w:val="left"/>
            </w:pPr>
            <w:r>
              <w:t>den</w:t>
            </w:r>
            <w:r w:rsidR="00D31022" w:rsidRPr="00804FB1">
              <w:t xml:space="preserve"> </w:t>
            </w:r>
            <w:r w:rsidR="00D31022" w:rsidRPr="00804FB1">
              <w:rPr>
                <w:b/>
              </w:rPr>
              <w:t>SOLL-Zustand</w:t>
            </w:r>
            <w:r w:rsidR="00D31022" w:rsidRPr="00804FB1">
              <w:t xml:space="preserve"> (</w:t>
            </w:r>
            <w:r>
              <w:t xml:space="preserve">die </w:t>
            </w:r>
            <w:r w:rsidR="00D31022" w:rsidRPr="00804FB1">
              <w:t>gewünschte Performan</w:t>
            </w:r>
            <w:r>
              <w:t>z</w:t>
            </w:r>
            <w:r w:rsidR="00D31022" w:rsidRPr="00804FB1">
              <w:t>)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14:paraId="770A9B90" w14:textId="09B91952" w:rsidR="00D31022" w:rsidRDefault="00D31022" w:rsidP="007B652E">
            <w:pPr>
              <w:pStyle w:val="Listenabsatz"/>
              <w:numPr>
                <w:ilvl w:val="0"/>
                <w:numId w:val="17"/>
              </w:numPr>
              <w:tabs>
                <w:tab w:val="clear" w:pos="426"/>
              </w:tabs>
              <w:ind w:left="289"/>
              <w:jc w:val="left"/>
            </w:pPr>
            <w:r w:rsidRPr="00804FB1">
              <w:t xml:space="preserve">Finde heraus, wie die Leistung </w:t>
            </w:r>
            <w:r w:rsidR="000A4DA5">
              <w:t>Angestellten</w:t>
            </w:r>
            <w:r w:rsidR="000A4DA5" w:rsidRPr="00804FB1">
              <w:t xml:space="preserve"> </w:t>
            </w:r>
            <w:r w:rsidR="000A4DA5">
              <w:t xml:space="preserve">/ der Lernenden / … </w:t>
            </w:r>
            <w:r w:rsidRPr="00804FB1">
              <w:t>aussehen soll.</w:t>
            </w:r>
            <w:r w:rsidR="000A4DA5">
              <w:t xml:space="preserve"> Was fehlt den Lernenden, um den Soll-Zustand zu </w:t>
            </w:r>
            <w:r w:rsidR="000A4DA5" w:rsidRPr="007B652E">
              <w:rPr>
                <w:color w:val="34495E" w:themeColor="text1"/>
              </w:rPr>
              <w:t>zeigen?</w:t>
            </w:r>
            <w:r w:rsidR="00412A2F" w:rsidRPr="007B652E">
              <w:rPr>
                <w:color w:val="34495E" w:themeColor="text1"/>
              </w:rPr>
              <w:t xml:space="preserve"> Welche Aufgaben sollen erfüllt werden?</w:t>
            </w:r>
            <w:r w:rsidR="007B652E" w:rsidRPr="007B652E">
              <w:rPr>
                <w:color w:val="34495E" w:themeColor="text1"/>
              </w:rPr>
              <w:t xml:space="preserve"> </w:t>
            </w:r>
            <w:r w:rsidR="007B652E" w:rsidRPr="007B652E">
              <w:rPr>
                <w:rFonts w:eastAsia="Times New Roman"/>
                <w:color w:val="34495E" w:themeColor="text1"/>
                <w:shd w:val="clear" w:color="auto" w:fill="FFFFFF"/>
              </w:rPr>
              <w:t>Welche Fähigkeiten/ Wissen sollen erzielt werden?</w:t>
            </w:r>
            <w:r w:rsidR="007B652E" w:rsidRPr="007B652E">
              <w:rPr>
                <w:rFonts w:eastAsia="Times New Roman"/>
                <w:color w:val="34495E" w:themeColor="text1"/>
                <w:shd w:val="clear" w:color="auto" w:fill="FFFFFF"/>
              </w:rPr>
              <w:t xml:space="preserve"> </w:t>
            </w:r>
            <w:r w:rsidR="007B652E" w:rsidRPr="007B652E">
              <w:rPr>
                <w:rFonts w:eastAsia="Times New Roman"/>
                <w:color w:val="34495E" w:themeColor="text1"/>
                <w:shd w:val="clear" w:color="auto" w:fill="FFFFFF"/>
              </w:rPr>
              <w:t>= (Lern-) Ziele</w:t>
            </w:r>
          </w:p>
          <w:p w14:paraId="21EA6A56" w14:textId="77777777" w:rsidR="000A4DA5" w:rsidRPr="00804FB1" w:rsidRDefault="000A4DA5" w:rsidP="008B069A">
            <w:pPr>
              <w:jc w:val="left"/>
            </w:pPr>
          </w:p>
          <w:p w14:paraId="6CFEE0D1" w14:textId="17F70265" w:rsidR="00D31022" w:rsidRPr="00804FB1" w:rsidRDefault="00D31022" w:rsidP="008B069A">
            <w:pPr>
              <w:jc w:val="left"/>
              <w:rPr>
                <w:b/>
              </w:rPr>
            </w:pPr>
            <w:r w:rsidRPr="00804FB1">
              <w:rPr>
                <w:b/>
              </w:rPr>
              <w:t xml:space="preserve">Mögliche </w:t>
            </w:r>
            <w:r w:rsidR="000A4DA5">
              <w:rPr>
                <w:b/>
              </w:rPr>
              <w:t>Analyse-</w:t>
            </w:r>
            <w:r w:rsidRPr="00804FB1">
              <w:rPr>
                <w:b/>
              </w:rPr>
              <w:t>Methoden:</w:t>
            </w:r>
          </w:p>
          <w:p w14:paraId="6C581DAC" w14:textId="44B2E6C4" w:rsidR="009A5794" w:rsidRPr="009A5794" w:rsidRDefault="009A5794" w:rsidP="009A5794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Eigene Erfahrung</w:t>
            </w:r>
          </w:p>
          <w:p w14:paraId="549660C8" w14:textId="4212F545" w:rsidR="000A4DA5" w:rsidRPr="000A4DA5" w:rsidRDefault="000A4DA5" w:rsidP="000A4DA5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sie </w:t>
            </w:r>
            <w:r w:rsidRPr="000A4DA5">
              <w:rPr>
                <w:sz w:val="18"/>
                <w:szCs w:val="18"/>
              </w:rPr>
              <w:t>beobachten, testen</w:t>
            </w:r>
            <w:r>
              <w:rPr>
                <w:sz w:val="18"/>
                <w:szCs w:val="18"/>
              </w:rPr>
              <w:t>;</w:t>
            </w:r>
            <w:r w:rsidRPr="000A4DA5">
              <w:rPr>
                <w:sz w:val="18"/>
                <w:szCs w:val="18"/>
              </w:rPr>
              <w:t xml:space="preserve"> interviewen von </w:t>
            </w:r>
            <w:proofErr w:type="spellStart"/>
            <w:r w:rsidRPr="000A4DA5">
              <w:rPr>
                <w:sz w:val="18"/>
                <w:szCs w:val="18"/>
              </w:rPr>
              <w:t>Topperformen</w:t>
            </w:r>
            <w:r>
              <w:rPr>
                <w:sz w:val="18"/>
                <w:szCs w:val="18"/>
              </w:rPr>
              <w:t>den</w:t>
            </w:r>
            <w:proofErr w:type="spellEnd"/>
            <w:r w:rsidRPr="000A4DA5">
              <w:rPr>
                <w:sz w:val="18"/>
                <w:szCs w:val="18"/>
              </w:rPr>
              <w:t xml:space="preserve"> / </w:t>
            </w:r>
            <w:proofErr w:type="spellStart"/>
            <w:r w:rsidRPr="000A4DA5">
              <w:rPr>
                <w:sz w:val="18"/>
                <w:szCs w:val="18"/>
              </w:rPr>
              <w:t>Fachexpert</w:t>
            </w:r>
            <w:proofErr w:type="spellEnd"/>
            <w:r>
              <w:rPr>
                <w:sz w:val="18"/>
                <w:szCs w:val="18"/>
              </w:rPr>
              <w:t>*inn</w:t>
            </w:r>
            <w:r w:rsidRPr="000A4DA5">
              <w:rPr>
                <w:sz w:val="18"/>
                <w:szCs w:val="18"/>
              </w:rPr>
              <w:t xml:space="preserve">en / </w:t>
            </w:r>
            <w:proofErr w:type="spellStart"/>
            <w:r w:rsidRPr="000A4DA5">
              <w:rPr>
                <w:sz w:val="18"/>
                <w:szCs w:val="18"/>
              </w:rPr>
              <w:t>Noviz</w:t>
            </w:r>
            <w:proofErr w:type="spellEnd"/>
            <w:r>
              <w:rPr>
                <w:sz w:val="18"/>
                <w:szCs w:val="18"/>
              </w:rPr>
              <w:t>*inn</w:t>
            </w:r>
            <w:r w:rsidRPr="000A4DA5">
              <w:rPr>
                <w:sz w:val="18"/>
                <w:szCs w:val="18"/>
              </w:rPr>
              <w:t>en</w:t>
            </w:r>
            <w:r>
              <w:rPr>
                <w:sz w:val="18"/>
                <w:szCs w:val="18"/>
              </w:rPr>
              <w:t xml:space="preserve"> /</w:t>
            </w:r>
            <w:r w:rsidRPr="000A4DA5">
              <w:rPr>
                <w:sz w:val="18"/>
                <w:szCs w:val="18"/>
              </w:rPr>
              <w:t xml:space="preserve"> Vorgesetzten / Manager</w:t>
            </w:r>
            <w:r>
              <w:rPr>
                <w:sz w:val="18"/>
                <w:szCs w:val="18"/>
              </w:rPr>
              <w:t>*in</w:t>
            </w:r>
            <w:r w:rsidRPr="000A4DA5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en</w:t>
            </w:r>
            <w:r w:rsidRPr="000A4DA5">
              <w:rPr>
                <w:sz w:val="18"/>
                <w:szCs w:val="18"/>
              </w:rPr>
              <w:t xml:space="preserve"> / Personalabteilung</w:t>
            </w:r>
            <w:r>
              <w:rPr>
                <w:sz w:val="18"/>
                <w:szCs w:val="18"/>
              </w:rPr>
              <w:t xml:space="preserve"> /</w:t>
            </w:r>
            <w:r w:rsidRPr="000A4DA5">
              <w:rPr>
                <w:sz w:val="18"/>
                <w:szCs w:val="18"/>
              </w:rPr>
              <w:t xml:space="preserve"> Mitarbeite</w:t>
            </w:r>
            <w:r>
              <w:rPr>
                <w:sz w:val="18"/>
                <w:szCs w:val="18"/>
              </w:rPr>
              <w:t xml:space="preserve">nde </w:t>
            </w:r>
            <w:r w:rsidRPr="000A4DA5">
              <w:rPr>
                <w:sz w:val="18"/>
                <w:szCs w:val="18"/>
              </w:rPr>
              <w:t>/ den eigenen Bekanntenkreis</w:t>
            </w:r>
            <w:r>
              <w:rPr>
                <w:sz w:val="18"/>
                <w:szCs w:val="18"/>
              </w:rPr>
              <w:t xml:space="preserve"> / …</w:t>
            </w:r>
          </w:p>
          <w:p w14:paraId="280BABE7" w14:textId="77777777" w:rsidR="000A4DA5" w:rsidRPr="009A5794" w:rsidRDefault="000A4DA5" w:rsidP="000A4DA5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sz w:val="18"/>
                <w:szCs w:val="18"/>
              </w:rPr>
            </w:pPr>
            <w:r w:rsidRPr="000A4DA5">
              <w:rPr>
                <w:sz w:val="18"/>
                <w:szCs w:val="18"/>
              </w:rPr>
              <w:t xml:space="preserve">sammeln von Daten:  Unternehmensstandards /   -richtlinien, Arbeitsanweisungen, Umfragen, Berichte, Fehlerberichte, Auszeichnungen und </w:t>
            </w:r>
            <w:r w:rsidRPr="009A5794">
              <w:rPr>
                <w:sz w:val="18"/>
                <w:szCs w:val="18"/>
              </w:rPr>
              <w:t>Anerkennungskriterien</w:t>
            </w:r>
          </w:p>
          <w:p w14:paraId="24849437" w14:textId="11BB1F1A" w:rsidR="009A5794" w:rsidRDefault="000A4DA5" w:rsidP="009A5794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sz w:val="18"/>
                <w:szCs w:val="18"/>
              </w:rPr>
            </w:pPr>
            <w:r w:rsidRPr="009A5794">
              <w:rPr>
                <w:sz w:val="18"/>
                <w:szCs w:val="18"/>
              </w:rPr>
              <w:t xml:space="preserve">Internetrecherchen, Nachrichten, </w:t>
            </w:r>
            <w:r w:rsidR="009A5794">
              <w:rPr>
                <w:sz w:val="18"/>
                <w:szCs w:val="18"/>
              </w:rPr>
              <w:t>Studien, etc.</w:t>
            </w:r>
          </w:p>
          <w:p w14:paraId="443B6BE3" w14:textId="64839A37" w:rsidR="00D31022" w:rsidRDefault="000A4DA5" w:rsidP="009A5794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sz w:val="18"/>
                <w:szCs w:val="18"/>
              </w:rPr>
            </w:pPr>
            <w:r w:rsidRPr="009A5794">
              <w:rPr>
                <w:sz w:val="18"/>
                <w:szCs w:val="18"/>
              </w:rPr>
              <w:t xml:space="preserve">Referenzrahmen (z. B. PISA, </w:t>
            </w:r>
            <w:r w:rsidR="009A5794" w:rsidRPr="009A5794">
              <w:rPr>
                <w:sz w:val="18"/>
                <w:szCs w:val="18"/>
              </w:rPr>
              <w:t xml:space="preserve">Sprachniveaustufen (GER), ECDL: European Computer </w:t>
            </w:r>
            <w:proofErr w:type="spellStart"/>
            <w:r w:rsidR="009A5794" w:rsidRPr="009A5794">
              <w:rPr>
                <w:sz w:val="18"/>
                <w:szCs w:val="18"/>
              </w:rPr>
              <w:t>Driving</w:t>
            </w:r>
            <w:proofErr w:type="spellEnd"/>
            <w:r w:rsidR="009A5794" w:rsidRPr="009A5794">
              <w:rPr>
                <w:sz w:val="18"/>
                <w:szCs w:val="18"/>
              </w:rPr>
              <w:t xml:space="preserve"> </w:t>
            </w:r>
            <w:proofErr w:type="spellStart"/>
            <w:r w:rsidR="009A5794" w:rsidRPr="009A5794">
              <w:rPr>
                <w:sz w:val="18"/>
                <w:szCs w:val="18"/>
              </w:rPr>
              <w:t>License</w:t>
            </w:r>
            <w:proofErr w:type="spellEnd"/>
            <w:r w:rsidR="009A5794" w:rsidRPr="009A5794">
              <w:rPr>
                <w:sz w:val="18"/>
                <w:szCs w:val="18"/>
              </w:rPr>
              <w:t xml:space="preserve"> </w:t>
            </w:r>
            <w:r w:rsidR="009A5794">
              <w:rPr>
                <w:sz w:val="18"/>
                <w:szCs w:val="18"/>
              </w:rPr>
              <w:t>–</w:t>
            </w:r>
            <w:r w:rsidR="009A5794" w:rsidRPr="009A5794">
              <w:rPr>
                <w:sz w:val="18"/>
                <w:szCs w:val="18"/>
              </w:rPr>
              <w:t xml:space="preserve"> Computerführerschein</w:t>
            </w:r>
            <w:r w:rsidR="009A5794">
              <w:rPr>
                <w:sz w:val="18"/>
                <w:szCs w:val="18"/>
              </w:rPr>
              <w:t>, usw.)</w:t>
            </w:r>
          </w:p>
          <w:p w14:paraId="3280FB20" w14:textId="14F26687" w:rsidR="009A5794" w:rsidRPr="00412A2F" w:rsidRDefault="009A5794" w:rsidP="009A5794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sz w:val="18"/>
                <w:szCs w:val="18"/>
              </w:rPr>
            </w:pPr>
            <w:r w:rsidRPr="00412A2F">
              <w:rPr>
                <w:sz w:val="18"/>
                <w:szCs w:val="18"/>
              </w:rPr>
              <w:t>Von erstellten Persona auf den Weg zum Erreichen des Soll-Zustandes schließen</w:t>
            </w:r>
          </w:p>
          <w:p w14:paraId="3063BB67" w14:textId="77777777" w:rsidR="009A5794" w:rsidRDefault="009A5794" w:rsidP="009A5794">
            <w:pPr>
              <w:tabs>
                <w:tab w:val="clear" w:pos="426"/>
              </w:tabs>
              <w:jc w:val="left"/>
              <w:rPr>
                <w:sz w:val="18"/>
                <w:szCs w:val="18"/>
              </w:rPr>
            </w:pPr>
          </w:p>
          <w:p w14:paraId="0903955C" w14:textId="192EB85E" w:rsidR="009A5794" w:rsidRPr="009A5794" w:rsidRDefault="009A5794" w:rsidP="009A5794">
            <w:pPr>
              <w:tabs>
                <w:tab w:val="clear" w:pos="426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F5E094" w14:textId="19568141" w:rsidR="00D31022" w:rsidRPr="009A5794" w:rsidRDefault="00D31022" w:rsidP="009A5794">
            <w:pPr>
              <w:tabs>
                <w:tab w:val="clear" w:pos="426"/>
              </w:tabs>
              <w:jc w:val="left"/>
              <w:rPr>
                <w:b/>
              </w:rPr>
            </w:pPr>
          </w:p>
        </w:tc>
      </w:tr>
      <w:tr w:rsidR="007B652E" w:rsidRPr="008B069A" w14:paraId="7511721C" w14:textId="77777777" w:rsidTr="00A53172">
        <w:trPr>
          <w:trHeight w:val="977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EE5CF" w:themeFill="accent1" w:themeFillTint="33"/>
          </w:tcPr>
          <w:p w14:paraId="33298173" w14:textId="77777777" w:rsidR="007B652E" w:rsidRPr="008B069A" w:rsidRDefault="007B652E" w:rsidP="00A53172">
            <w:pPr>
              <w:jc w:val="center"/>
              <w:rPr>
                <w:b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t>Aufgabe:</w:t>
            </w:r>
          </w:p>
          <w:p w14:paraId="5A57EB92" w14:textId="77777777" w:rsidR="007B652E" w:rsidRPr="008B069A" w:rsidRDefault="007B652E" w:rsidP="00A53172">
            <w:pPr>
              <w:jc w:val="center"/>
              <w:rPr>
                <w:b/>
                <w:color w:val="34495E" w:themeColor="text1"/>
              </w:rPr>
            </w:pPr>
          </w:p>
          <w:p w14:paraId="79F53539" w14:textId="77777777" w:rsidR="007B652E" w:rsidRPr="008B069A" w:rsidRDefault="007B652E" w:rsidP="00A53172">
            <w:pPr>
              <w:jc w:val="center"/>
              <w:rPr>
                <w:b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t>Analysiere</w:t>
            </w:r>
            <w:r>
              <w:rPr>
                <w:b/>
                <w:color w:val="34495E" w:themeColor="text1"/>
              </w:rPr>
              <w:t>…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5CF" w:themeFill="accent1" w:themeFillTint="33"/>
          </w:tcPr>
          <w:p w14:paraId="4F07CF35" w14:textId="77777777" w:rsidR="007B652E" w:rsidRPr="008B069A" w:rsidRDefault="007B652E" w:rsidP="00A53172">
            <w:pPr>
              <w:jc w:val="left"/>
              <w:rPr>
                <w:b/>
                <w:i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t xml:space="preserve">Untersuchen, wieso es überhaupt eine </w:t>
            </w:r>
            <w:proofErr w:type="spellStart"/>
            <w:r w:rsidRPr="008B069A">
              <w:rPr>
                <w:b/>
                <w:color w:val="34495E" w:themeColor="text1"/>
              </w:rPr>
              <w:t>Performanzlücke</w:t>
            </w:r>
            <w:proofErr w:type="spellEnd"/>
            <w:r w:rsidRPr="008B069A">
              <w:rPr>
                <w:b/>
                <w:color w:val="34495E" w:themeColor="text1"/>
              </w:rPr>
              <w:t xml:space="preserve"> gibt, also eine Diskrepanz zwischen Ist und Soll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EE5CF" w:themeFill="accent1" w:themeFillTint="33"/>
          </w:tcPr>
          <w:p w14:paraId="79A4F5B3" w14:textId="77777777" w:rsidR="007B652E" w:rsidRPr="008B069A" w:rsidRDefault="007B652E" w:rsidP="00A53172">
            <w:pPr>
              <w:jc w:val="left"/>
              <w:rPr>
                <w:b/>
                <w:color w:val="34495E" w:themeColor="text1"/>
              </w:rPr>
            </w:pPr>
            <w:r>
              <w:rPr>
                <w:b/>
                <w:color w:val="34495E" w:themeColor="text1"/>
              </w:rPr>
              <w:t xml:space="preserve">Anwendung auf konkreten Fall: </w:t>
            </w:r>
            <w:r w:rsidRPr="008B069A">
              <w:rPr>
                <w:b/>
                <w:color w:val="34495E" w:themeColor="text1"/>
              </w:rPr>
              <w:t xml:space="preserve">  Lernsession………………………… </w:t>
            </w:r>
            <w:r w:rsidRPr="008B069A">
              <w:rPr>
                <w:bCs/>
                <w:color w:val="34495E" w:themeColor="text1"/>
              </w:rPr>
              <w:t>(Name des Lerninhalts/-kurses)</w:t>
            </w:r>
            <w:r>
              <w:rPr>
                <w:bCs/>
                <w:color w:val="34495E" w:themeColor="text1"/>
              </w:rPr>
              <w:t xml:space="preserve"> - Erkenntnisse</w:t>
            </w:r>
          </w:p>
          <w:p w14:paraId="4872BEE0" w14:textId="77777777" w:rsidR="007B652E" w:rsidRPr="008B069A" w:rsidRDefault="007B652E" w:rsidP="00A53172">
            <w:pPr>
              <w:jc w:val="left"/>
              <w:rPr>
                <w:b/>
                <w:color w:val="34495E" w:themeColor="text1"/>
              </w:rPr>
            </w:pPr>
          </w:p>
        </w:tc>
      </w:tr>
      <w:tr w:rsidR="00D31022" w:rsidRPr="00804FB1" w14:paraId="0FDF2961" w14:textId="77777777" w:rsidTr="009A5794">
        <w:trPr>
          <w:trHeight w:val="1251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31CD06" w14:textId="1031CD5E" w:rsidR="00D31022" w:rsidRPr="00804FB1" w:rsidRDefault="009A5794" w:rsidP="008B069A">
            <w:pPr>
              <w:jc w:val="left"/>
            </w:pPr>
            <w:r>
              <w:t>Und v</w:t>
            </w:r>
            <w:r w:rsidR="00D31022" w:rsidRPr="00804FB1">
              <w:t xml:space="preserve">ergleiche </w:t>
            </w:r>
            <w:r w:rsidR="00D31022" w:rsidRPr="00804FB1">
              <w:rPr>
                <w:b/>
              </w:rPr>
              <w:t>Ist- und Soll-Zustand</w:t>
            </w:r>
            <w:r w:rsidR="00D31022" w:rsidRPr="00804FB1">
              <w:t>!</w:t>
            </w:r>
            <w:r w:rsidR="00A648DA">
              <w:t xml:space="preserve"> 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14:paraId="4F5569D7" w14:textId="77777777" w:rsidR="00D31022" w:rsidRDefault="00D31022" w:rsidP="008B069A">
            <w:pPr>
              <w:jc w:val="left"/>
            </w:pPr>
            <w:r w:rsidRPr="00804FB1">
              <w:t xml:space="preserve">Gibt es wirklich eine </w:t>
            </w:r>
            <w:proofErr w:type="spellStart"/>
            <w:r w:rsidR="009A5794">
              <w:t>Performanzl</w:t>
            </w:r>
            <w:r w:rsidRPr="00804FB1">
              <w:t>ücke</w:t>
            </w:r>
            <w:proofErr w:type="spellEnd"/>
            <w:r w:rsidRPr="00804FB1">
              <w:t xml:space="preserve"> bzw. einen Unterschied?</w:t>
            </w:r>
          </w:p>
          <w:p w14:paraId="5D87B29B" w14:textId="77777777" w:rsidR="009A5794" w:rsidRDefault="009A5794" w:rsidP="008B069A">
            <w:pPr>
              <w:jc w:val="left"/>
            </w:pPr>
          </w:p>
          <w:p w14:paraId="2E932E3B" w14:textId="0775B04F" w:rsidR="009A5794" w:rsidRPr="00804FB1" w:rsidRDefault="009A5794" w:rsidP="008B069A">
            <w:pPr>
              <w:jc w:val="left"/>
            </w:pPr>
            <w:r>
              <w:t xml:space="preserve">Was ergaben die Recherchen und Interviews? Ist ein Lerninhalt / E-Learning wirklich notwendig? Können die Lernenden das Ziel erreichen, weil es an ihrer </w:t>
            </w:r>
            <w:proofErr w:type="spellStart"/>
            <w:r>
              <w:t>Perfromanz</w:t>
            </w:r>
            <w:proofErr w:type="spellEnd"/>
            <w:r>
              <w:t xml:space="preserve"> liegt und nicht an äußeren Umständen?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456276" w14:textId="68A43638" w:rsidR="00D31022" w:rsidRPr="00804FB1" w:rsidRDefault="00D31022" w:rsidP="009A5794">
            <w:pPr>
              <w:jc w:val="left"/>
              <w:rPr>
                <w:b/>
                <w:color w:val="FC8014" w:themeColor="accent1"/>
              </w:rPr>
            </w:pPr>
          </w:p>
        </w:tc>
      </w:tr>
      <w:tr w:rsidR="00D31022" w:rsidRPr="00804FB1" w14:paraId="703876F9" w14:textId="77777777" w:rsidTr="009A5794">
        <w:trPr>
          <w:trHeight w:val="1251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431FEA" w14:textId="61BBE44D" w:rsidR="00D31022" w:rsidRPr="00804FB1" w:rsidRDefault="00D31022" w:rsidP="008B069A">
            <w:pPr>
              <w:jc w:val="left"/>
            </w:pPr>
            <w:r w:rsidRPr="00804FB1">
              <w:t xml:space="preserve">Was sind die Gründe der </w:t>
            </w:r>
            <w:proofErr w:type="spellStart"/>
            <w:r w:rsidRPr="00804FB1">
              <w:t>Performan</w:t>
            </w:r>
            <w:r w:rsidR="009A5794">
              <w:t>zlücke</w:t>
            </w:r>
            <w:proofErr w:type="spellEnd"/>
            <w:r w:rsidRPr="00804FB1">
              <w:t>?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14:paraId="4D2C3E41" w14:textId="77777777" w:rsidR="00D31022" w:rsidRPr="00804FB1" w:rsidRDefault="00D31022" w:rsidP="008B069A">
            <w:pPr>
              <w:jc w:val="left"/>
            </w:pPr>
            <w:r w:rsidRPr="00804FB1">
              <w:t>Identifiziere die Ursache für die Leistungslücke!</w:t>
            </w:r>
          </w:p>
          <w:p w14:paraId="355D3355" w14:textId="77777777" w:rsidR="00D31022" w:rsidRPr="00804FB1" w:rsidRDefault="00D31022" w:rsidP="008B069A">
            <w:pPr>
              <w:jc w:val="left"/>
              <w:rPr>
                <w:b/>
              </w:rPr>
            </w:pPr>
            <w:r w:rsidRPr="00804FB1">
              <w:rPr>
                <w:b/>
              </w:rPr>
              <w:t>Mögliche Methoden:</w:t>
            </w:r>
          </w:p>
          <w:p w14:paraId="5387170C" w14:textId="77777777" w:rsidR="00D31022" w:rsidRPr="00804FB1" w:rsidRDefault="00D31022" w:rsidP="008B069A">
            <w:pPr>
              <w:jc w:val="left"/>
              <w:rPr>
                <w:b/>
                <w:color w:val="47CCF8" w:themeColor="accent2"/>
              </w:rPr>
            </w:pPr>
            <w:r w:rsidRPr="00804FB1">
              <w:rPr>
                <w:b/>
                <w:color w:val="47CCF8" w:themeColor="accent2"/>
              </w:rPr>
              <w:t>Brainstorming über die Ursache:</w:t>
            </w:r>
          </w:p>
          <w:p w14:paraId="008C1908" w14:textId="77777777" w:rsidR="00D31022" w:rsidRPr="00804FB1" w:rsidRDefault="00D31022" w:rsidP="008B069A">
            <w:pPr>
              <w:jc w:val="left"/>
            </w:pPr>
            <w:r w:rsidRPr="00804FB1">
              <w:rPr>
                <w:color w:val="47CCF8" w:themeColor="accent2"/>
              </w:rPr>
              <w:t>A</w:t>
            </w:r>
            <w:r w:rsidRPr="00804FB1">
              <w:t xml:space="preserve">. Fehlen Ressourcen oder sind bestimmte Ressourcen nicht erlaubt, um das gewünschte Verhalten zu zeigen? Fehlt die Technologie? Gibt es nur falsche oder unzugängliche „Werkzeuge“/“Geräte“ (Computer läuft zu langsam…)? Sind „Mitarbeiter kognitiv zu sehr </w:t>
            </w:r>
            <w:r w:rsidRPr="00804FB1">
              <w:lastRenderedPageBreak/>
              <w:t xml:space="preserve">ausgelastet, sodass sie nicht fähig sind, Wissen anzuwenden? Fehlt Feedback zu </w:t>
            </w:r>
            <w:proofErr w:type="spellStart"/>
            <w:r w:rsidRPr="00804FB1">
              <w:t>Verhalten</w:t>
            </w:r>
            <w:proofErr w:type="spellEnd"/>
            <w:r w:rsidRPr="00804FB1">
              <w:t>? Funktionieren bestimmte Prozesse nicht? Gibt es keinen optimalen Prozessverlauf? Fehlen Anleitungen?</w:t>
            </w:r>
          </w:p>
          <w:p w14:paraId="19A8EA14" w14:textId="01790535" w:rsidR="00D31022" w:rsidRPr="00804FB1" w:rsidRDefault="00D31022" w:rsidP="008B069A">
            <w:pPr>
              <w:jc w:val="left"/>
            </w:pPr>
            <w:r w:rsidRPr="00804FB1">
              <w:rPr>
                <w:color w:val="47CCF8" w:themeColor="accent2"/>
              </w:rPr>
              <w:t xml:space="preserve">B. </w:t>
            </w:r>
            <w:r w:rsidRPr="00804FB1">
              <w:t>Fehlt die Motivation der</w:t>
            </w:r>
            <w:r w:rsidR="009A5794">
              <w:t xml:space="preserve"> Lernenden</w:t>
            </w:r>
            <w:r w:rsidRPr="00804FB1">
              <w:t>? Fehlen Anreize, das gewünschte Verhalten zu zeigen?</w:t>
            </w:r>
          </w:p>
          <w:p w14:paraId="0028AE27" w14:textId="77777777" w:rsidR="00D31022" w:rsidRPr="00804FB1" w:rsidRDefault="00D31022" w:rsidP="008B069A">
            <w:pPr>
              <w:jc w:val="left"/>
            </w:pPr>
            <w:r w:rsidRPr="00804FB1">
              <w:rPr>
                <w:color w:val="47CCF8" w:themeColor="accent2"/>
              </w:rPr>
              <w:t xml:space="preserve">C. </w:t>
            </w:r>
            <w:r w:rsidRPr="00804FB1">
              <w:t>Fehlt Wissen und Fähigkeiten? Gibt es körperliche oder geistige Einschränkungen?</w:t>
            </w:r>
          </w:p>
          <w:p w14:paraId="33ADC594" w14:textId="77777777" w:rsidR="00D31022" w:rsidRPr="00804FB1" w:rsidRDefault="00D31022" w:rsidP="008B069A">
            <w:pPr>
              <w:jc w:val="left"/>
              <w:rPr>
                <w:b/>
                <w:color w:val="47CCF8" w:themeColor="accent2"/>
              </w:rPr>
            </w:pPr>
            <w:r w:rsidRPr="00804FB1">
              <w:rPr>
                <w:b/>
                <w:color w:val="47CCF8" w:themeColor="accent2"/>
              </w:rPr>
              <w:t>Zum Herausfinden der wahren Ursachen:</w:t>
            </w:r>
          </w:p>
          <w:p w14:paraId="2C8191D4" w14:textId="77777777" w:rsidR="00D31022" w:rsidRPr="00804FB1" w:rsidRDefault="00D31022" w:rsidP="008B069A">
            <w:pPr>
              <w:jc w:val="left"/>
              <w:rPr>
                <w:i/>
                <w:color w:val="47CCF8" w:themeColor="accent2"/>
              </w:rPr>
            </w:pPr>
            <w:r w:rsidRPr="00804FB1">
              <w:rPr>
                <w:color w:val="47CCF8" w:themeColor="accent2"/>
              </w:rPr>
              <w:t>Beobachten, befragen, Firmenunterlagen sichten (siehe Methoden bei Ist-Zustand)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C42E13" w14:textId="0B10D333" w:rsidR="009A5794" w:rsidRPr="00804FB1" w:rsidRDefault="00D31022" w:rsidP="009A5794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FC8014" w:themeColor="accent1"/>
              </w:rPr>
            </w:pPr>
            <w:r w:rsidRPr="00804FB1">
              <w:rPr>
                <w:color w:val="47CCF8" w:themeColor="accent2"/>
              </w:rPr>
              <w:lastRenderedPageBreak/>
              <w:t xml:space="preserve">A: </w:t>
            </w:r>
          </w:p>
          <w:p w14:paraId="6E29E6ED" w14:textId="1F8314F6" w:rsidR="00D31022" w:rsidRPr="00804FB1" w:rsidRDefault="00D31022" w:rsidP="008B069A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FC8014" w:themeColor="accent1"/>
              </w:rPr>
            </w:pPr>
            <w:r w:rsidRPr="00804FB1">
              <w:rPr>
                <w:color w:val="47CCF8" w:themeColor="accent2"/>
              </w:rPr>
              <w:t xml:space="preserve">B: </w:t>
            </w:r>
          </w:p>
          <w:p w14:paraId="68D28B57" w14:textId="06882AB1" w:rsidR="00D31022" w:rsidRPr="009A5794" w:rsidRDefault="00D31022" w:rsidP="009A5794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FC8014" w:themeColor="accent1"/>
              </w:rPr>
            </w:pPr>
            <w:r w:rsidRPr="00804FB1">
              <w:rPr>
                <w:color w:val="47CCF8" w:themeColor="accent2"/>
              </w:rPr>
              <w:t xml:space="preserve">C: </w:t>
            </w:r>
          </w:p>
        </w:tc>
      </w:tr>
      <w:tr w:rsidR="007B652E" w:rsidRPr="008B069A" w14:paraId="565710CE" w14:textId="77777777" w:rsidTr="00A53172">
        <w:trPr>
          <w:trHeight w:val="977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EE5CF" w:themeFill="accent1" w:themeFillTint="33"/>
          </w:tcPr>
          <w:p w14:paraId="39539B1A" w14:textId="77777777" w:rsidR="007B652E" w:rsidRPr="008B069A" w:rsidRDefault="007B652E" w:rsidP="00A53172">
            <w:pPr>
              <w:jc w:val="center"/>
              <w:rPr>
                <w:b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t>Aufgabe:</w:t>
            </w:r>
          </w:p>
          <w:p w14:paraId="577202E5" w14:textId="77777777" w:rsidR="007B652E" w:rsidRPr="008B069A" w:rsidRDefault="007B652E" w:rsidP="00A53172">
            <w:pPr>
              <w:jc w:val="center"/>
              <w:rPr>
                <w:b/>
                <w:color w:val="34495E" w:themeColor="text1"/>
              </w:rPr>
            </w:pPr>
          </w:p>
          <w:p w14:paraId="4BE5EBD9" w14:textId="77777777" w:rsidR="007B652E" w:rsidRPr="008B069A" w:rsidRDefault="007B652E" w:rsidP="00A53172">
            <w:pPr>
              <w:jc w:val="center"/>
              <w:rPr>
                <w:b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t>Analysiere</w:t>
            </w:r>
            <w:r>
              <w:rPr>
                <w:b/>
                <w:color w:val="34495E" w:themeColor="text1"/>
              </w:rPr>
              <w:t>…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5CF" w:themeFill="accent1" w:themeFillTint="33"/>
          </w:tcPr>
          <w:p w14:paraId="4E95C9CF" w14:textId="77777777" w:rsidR="007B652E" w:rsidRPr="008B069A" w:rsidRDefault="007B652E" w:rsidP="00A53172">
            <w:pPr>
              <w:jc w:val="left"/>
              <w:rPr>
                <w:b/>
                <w:i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t xml:space="preserve">Untersuchen, wieso es überhaupt eine </w:t>
            </w:r>
            <w:proofErr w:type="spellStart"/>
            <w:r w:rsidRPr="008B069A">
              <w:rPr>
                <w:b/>
                <w:color w:val="34495E" w:themeColor="text1"/>
              </w:rPr>
              <w:t>Performanzlücke</w:t>
            </w:r>
            <w:proofErr w:type="spellEnd"/>
            <w:r w:rsidRPr="008B069A">
              <w:rPr>
                <w:b/>
                <w:color w:val="34495E" w:themeColor="text1"/>
              </w:rPr>
              <w:t xml:space="preserve"> gibt, also eine Diskrepanz zwischen Ist und Soll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EE5CF" w:themeFill="accent1" w:themeFillTint="33"/>
          </w:tcPr>
          <w:p w14:paraId="636BEC34" w14:textId="77777777" w:rsidR="007B652E" w:rsidRPr="008B069A" w:rsidRDefault="007B652E" w:rsidP="00A53172">
            <w:pPr>
              <w:jc w:val="left"/>
              <w:rPr>
                <w:b/>
                <w:color w:val="34495E" w:themeColor="text1"/>
              </w:rPr>
            </w:pPr>
            <w:r>
              <w:rPr>
                <w:b/>
                <w:color w:val="34495E" w:themeColor="text1"/>
              </w:rPr>
              <w:t xml:space="preserve">Anwendung auf konkreten Fall: </w:t>
            </w:r>
            <w:r w:rsidRPr="008B069A">
              <w:rPr>
                <w:b/>
                <w:color w:val="34495E" w:themeColor="text1"/>
              </w:rPr>
              <w:t xml:space="preserve">  Lernsession………………………… </w:t>
            </w:r>
            <w:r w:rsidRPr="008B069A">
              <w:rPr>
                <w:bCs/>
                <w:color w:val="34495E" w:themeColor="text1"/>
              </w:rPr>
              <w:t>(Name des Lerninhalts/-kurses)</w:t>
            </w:r>
            <w:r>
              <w:rPr>
                <w:bCs/>
                <w:color w:val="34495E" w:themeColor="text1"/>
              </w:rPr>
              <w:t xml:space="preserve"> - Erkenntnisse</w:t>
            </w:r>
          </w:p>
          <w:p w14:paraId="3E517735" w14:textId="77777777" w:rsidR="007B652E" w:rsidRPr="008B069A" w:rsidRDefault="007B652E" w:rsidP="00A53172">
            <w:pPr>
              <w:jc w:val="left"/>
              <w:rPr>
                <w:b/>
                <w:color w:val="34495E" w:themeColor="text1"/>
              </w:rPr>
            </w:pPr>
          </w:p>
        </w:tc>
      </w:tr>
      <w:tr w:rsidR="00D31022" w:rsidRPr="00804FB1" w14:paraId="7A36F809" w14:textId="77777777" w:rsidTr="009A5794">
        <w:trPr>
          <w:trHeight w:val="1251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391DA7" w14:textId="50C8A2F2" w:rsidR="00D31022" w:rsidRPr="00804FB1" w:rsidRDefault="00D31022" w:rsidP="009A5794">
            <w:pPr>
              <w:jc w:val="left"/>
            </w:pPr>
            <w:r w:rsidRPr="00804FB1">
              <w:t>Was ist der Zweck / das Ziel der zu erstellenden Einheit?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14:paraId="4733586C" w14:textId="419694F6" w:rsidR="00D31022" w:rsidRDefault="00D31022" w:rsidP="009A5794">
            <w:pPr>
              <w:jc w:val="left"/>
            </w:pPr>
            <w:r w:rsidRPr="00804FB1">
              <w:t xml:space="preserve">Kurzes Statement (25 Wörter), das zum Schließen der </w:t>
            </w:r>
            <w:proofErr w:type="spellStart"/>
            <w:r w:rsidRPr="00804FB1">
              <w:t>Performan</w:t>
            </w:r>
            <w:r w:rsidR="009A5794">
              <w:t>zlücke</w:t>
            </w:r>
            <w:proofErr w:type="spellEnd"/>
            <w:r w:rsidRPr="00804FB1">
              <w:t xml:space="preserve"> notwendig ist; eindeutig und prägnant angeben</w:t>
            </w:r>
            <w:r w:rsidR="00A648DA">
              <w:t>; Was sollen die Lernenden wissen, was müssen sie üben, damit sie das gewünschte Verhalten auch im realen Leben zeigen?</w:t>
            </w:r>
          </w:p>
          <w:p w14:paraId="48DD663A" w14:textId="77777777" w:rsidR="00A648DA" w:rsidRPr="00804FB1" w:rsidRDefault="00A648DA" w:rsidP="009A5794">
            <w:pPr>
              <w:jc w:val="left"/>
            </w:pPr>
          </w:p>
          <w:p w14:paraId="17D40F63" w14:textId="77777777" w:rsidR="00D31022" w:rsidRPr="00804FB1" w:rsidRDefault="00D31022" w:rsidP="009A5794">
            <w:pPr>
              <w:jc w:val="left"/>
              <w:rPr>
                <w:b/>
              </w:rPr>
            </w:pPr>
            <w:r w:rsidRPr="00804FB1">
              <w:rPr>
                <w:b/>
              </w:rPr>
              <w:t>Mögliche (Trainings-) Weiterbildungslösungen:</w:t>
            </w:r>
          </w:p>
          <w:p w14:paraId="492F60EB" w14:textId="777CDE17" w:rsidR="00A648DA" w:rsidRDefault="00D31022" w:rsidP="009A5794">
            <w:pPr>
              <w:jc w:val="left"/>
            </w:pPr>
            <w:r w:rsidRPr="00804FB1">
              <w:lastRenderedPageBreak/>
              <w:t>E-Learning; Präsenzseminare, Arbeitshilfen (Anleitungen, Arbeitsblätter, Informationen), Handbuch, Standard-Arbeitsanweisung, On-</w:t>
            </w:r>
            <w:proofErr w:type="spellStart"/>
            <w:r w:rsidRPr="00804FB1">
              <w:t>the</w:t>
            </w:r>
            <w:proofErr w:type="spellEnd"/>
            <w:r w:rsidRPr="00804FB1">
              <w:t xml:space="preserve">-Job-Coaching, </w:t>
            </w:r>
            <w:proofErr w:type="spellStart"/>
            <w:r w:rsidRPr="00804FB1">
              <w:t>blended</w:t>
            </w:r>
            <w:proofErr w:type="spellEnd"/>
            <w:r w:rsidRPr="00804FB1">
              <w:t>-Learning-Szenarien, Webinar</w:t>
            </w:r>
            <w:r w:rsidR="00A648DA">
              <w:t>e</w:t>
            </w:r>
            <w:r w:rsidRPr="00804FB1">
              <w:t xml:space="preserve">, </w:t>
            </w:r>
            <w:proofErr w:type="spellStart"/>
            <w:r w:rsidRPr="00804FB1">
              <w:t>Bootcamp</w:t>
            </w:r>
            <w:proofErr w:type="spellEnd"/>
            <w:r w:rsidRPr="00804FB1">
              <w:t>, On-</w:t>
            </w:r>
            <w:proofErr w:type="spellStart"/>
            <w:r w:rsidRPr="00804FB1">
              <w:t>the</w:t>
            </w:r>
            <w:proofErr w:type="spellEnd"/>
            <w:r w:rsidRPr="00804FB1">
              <w:t>-Job-Tutorials</w:t>
            </w:r>
            <w:r w:rsidR="00A648DA">
              <w:t xml:space="preserve">, Quiz oder (Mini-) Spiele zum Üben, </w:t>
            </w:r>
            <w:proofErr w:type="spellStart"/>
            <w:r w:rsidR="00A648DA">
              <w:t>Hackathons</w:t>
            </w:r>
            <w:proofErr w:type="spellEnd"/>
            <w:r w:rsidR="00A648DA">
              <w:t xml:space="preserve">, </w:t>
            </w:r>
            <w:r w:rsidRPr="00804FB1">
              <w:t>… usw.</w:t>
            </w:r>
            <w:r w:rsidR="00A648DA">
              <w:t xml:space="preserve"> – dies anreichern mit interaktiven tutoriellen Feedback </w:t>
            </w:r>
            <w:r w:rsidR="00A648DA" w:rsidRPr="00A648DA">
              <w:rPr>
                <w:b/>
                <w:color w:val="34495E" w:themeColor="text1"/>
              </w:rPr>
              <w:t>(6 Feedbackarten beachten [Angabe des Fehlers; Erklärung; Hinweise zum Weitermachen etc.]; plus Wann [unverzüglich! Bei Denkaufgaben besser verzögert!], wo, wie, durch wen, wie lange angezeigt)</w:t>
            </w:r>
            <w:r w:rsidR="00A648DA">
              <w:rPr>
                <w:b/>
                <w:color w:val="34495E" w:themeColor="text1"/>
              </w:rPr>
              <w:t xml:space="preserve">, </w:t>
            </w:r>
            <w:r w:rsidR="00A648DA">
              <w:rPr>
                <w:bCs/>
                <w:color w:val="34495E" w:themeColor="text1"/>
              </w:rPr>
              <w:t xml:space="preserve">interaktive Grafiken, Simulationen, </w:t>
            </w:r>
          </w:p>
          <w:p w14:paraId="3D5F0EE0" w14:textId="373FB8A1" w:rsidR="00D31022" w:rsidRPr="00804FB1" w:rsidRDefault="00A648DA" w:rsidP="009A5794">
            <w:pPr>
              <w:jc w:val="left"/>
            </w:pPr>
            <w:r>
              <w:t>zur Erhöhung der Selbstwirksamkeit: lässt man Lernende selbst auf die Lösung eines Rätsels kommen – mindestens 3 Feedbackschleifen und dann erst die korrekte Antwort angeben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B61B03" w14:textId="24F65A2D" w:rsidR="00D31022" w:rsidRPr="00804FB1" w:rsidRDefault="00D31022" w:rsidP="009A5794">
            <w:pPr>
              <w:ind w:left="360"/>
              <w:jc w:val="left"/>
              <w:rPr>
                <w:b/>
                <w:color w:val="FC8014" w:themeColor="accent1"/>
              </w:rPr>
            </w:pPr>
            <w:r w:rsidRPr="00804FB1">
              <w:rPr>
                <w:b/>
                <w:color w:val="FC8014" w:themeColor="accent1"/>
              </w:rPr>
              <w:lastRenderedPageBreak/>
              <w:t xml:space="preserve"> </w:t>
            </w:r>
          </w:p>
        </w:tc>
      </w:tr>
    </w:tbl>
    <w:p w14:paraId="10E3DA13" w14:textId="77777777" w:rsidR="00A648DA" w:rsidRDefault="00A648DA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94"/>
        <w:gridCol w:w="5239"/>
        <w:gridCol w:w="6346"/>
      </w:tblGrid>
      <w:tr w:rsidR="007841D3" w:rsidRPr="00804FB1" w14:paraId="4FF63EFB" w14:textId="77777777" w:rsidTr="00A53172">
        <w:tc>
          <w:tcPr>
            <w:tcW w:w="1427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EE5CF" w:themeFill="accent1" w:themeFillTint="33"/>
          </w:tcPr>
          <w:p w14:paraId="6D80DBD7" w14:textId="77777777" w:rsidR="007841D3" w:rsidRPr="00D31022" w:rsidRDefault="007841D3" w:rsidP="00A53172">
            <w:pPr>
              <w:tabs>
                <w:tab w:val="left" w:pos="6162"/>
              </w:tabs>
              <w:ind w:right="667"/>
              <w:rPr>
                <w:b/>
                <w:bCs/>
                <w:color w:val="FC8014" w:themeColor="accent1"/>
                <w:sz w:val="40"/>
                <w:szCs w:val="40"/>
              </w:rPr>
            </w:pPr>
            <w:r w:rsidRPr="00D31022">
              <w:rPr>
                <w:b/>
                <w:bCs/>
                <w:color w:val="FC8014" w:themeColor="accent1"/>
                <w:sz w:val="40"/>
                <w:szCs w:val="40"/>
              </w:rPr>
              <w:lastRenderedPageBreak/>
              <w:t>A-NALYSE</w:t>
            </w:r>
            <w:r>
              <w:rPr>
                <w:b/>
                <w:bCs/>
                <w:color w:val="FC8014" w:themeColor="accent1"/>
                <w:sz w:val="40"/>
                <w:szCs w:val="40"/>
              </w:rPr>
              <w:t xml:space="preserve"> – Was beinhaltet diese Phase?</w:t>
            </w:r>
          </w:p>
          <w:p w14:paraId="037EB81A" w14:textId="77777777" w:rsidR="007841D3" w:rsidRDefault="007841D3" w:rsidP="00A53172">
            <w:r w:rsidRPr="00E14705">
              <w:rPr>
                <w:sz w:val="20"/>
                <w:szCs w:val="20"/>
              </w:rPr>
              <w:t>Identifiziere</w:t>
            </w:r>
            <w:r>
              <w:rPr>
                <w:sz w:val="20"/>
                <w:szCs w:val="20"/>
              </w:rPr>
              <w:t>n</w:t>
            </w:r>
            <w:r w:rsidRPr="00E14705">
              <w:rPr>
                <w:sz w:val="20"/>
                <w:szCs w:val="20"/>
              </w:rPr>
              <w:t xml:space="preserve"> &amp; Analysiere</w:t>
            </w:r>
            <w:r>
              <w:rPr>
                <w:sz w:val="20"/>
                <w:szCs w:val="20"/>
              </w:rPr>
              <w:t>n</w:t>
            </w:r>
            <w:r w:rsidRPr="00E14705">
              <w:rPr>
                <w:sz w:val="20"/>
                <w:szCs w:val="20"/>
              </w:rPr>
              <w:t xml:space="preserve"> mögliche</w:t>
            </w:r>
            <w:r>
              <w:rPr>
                <w:sz w:val="20"/>
                <w:szCs w:val="20"/>
              </w:rPr>
              <w:t>r</w:t>
            </w:r>
            <w:r w:rsidRPr="00E14705">
              <w:rPr>
                <w:sz w:val="20"/>
                <w:szCs w:val="20"/>
              </w:rPr>
              <w:t xml:space="preserve"> Gründe für einen Wissensbedarf</w:t>
            </w:r>
            <w:r>
              <w:rPr>
                <w:sz w:val="20"/>
                <w:szCs w:val="20"/>
              </w:rPr>
              <w:t>!</w:t>
            </w:r>
          </w:p>
          <w:p w14:paraId="2F696DA0" w14:textId="77777777" w:rsidR="007841D3" w:rsidRPr="007841D3" w:rsidRDefault="007841D3" w:rsidP="00A53172">
            <w:pPr>
              <w:rPr>
                <w:strike/>
              </w:rPr>
            </w:pPr>
            <w:r w:rsidRPr="007841D3">
              <w:rPr>
                <w:strike/>
              </w:rPr>
              <w:t>1. Schulungsbedarfsanalyse</w:t>
            </w:r>
          </w:p>
          <w:p w14:paraId="7A9F6518" w14:textId="77777777" w:rsidR="007841D3" w:rsidRPr="00804FB1" w:rsidRDefault="007841D3" w:rsidP="00A53172">
            <w:pPr>
              <w:rPr>
                <w:i/>
              </w:rPr>
            </w:pPr>
            <w:r w:rsidRPr="00804FB1">
              <w:t>2. Zielgruppenanalyse</w:t>
            </w:r>
          </w:p>
        </w:tc>
      </w:tr>
      <w:tr w:rsidR="00D31022" w:rsidRPr="00804FB1" w14:paraId="46A65583" w14:textId="77777777" w:rsidTr="007841D3">
        <w:trPr>
          <w:trHeight w:val="1251"/>
        </w:trPr>
        <w:tc>
          <w:tcPr>
            <w:tcW w:w="14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D66915" w14:textId="2870F7EC" w:rsidR="00D31022" w:rsidRPr="00804FB1" w:rsidRDefault="00D31022" w:rsidP="000A4DA5">
            <w:pPr>
              <w:rPr>
                <w:b/>
                <w:sz w:val="28"/>
                <w:szCs w:val="28"/>
              </w:rPr>
            </w:pPr>
            <w:r w:rsidRPr="00804FB1">
              <w:rPr>
                <w:b/>
                <w:sz w:val="28"/>
                <w:szCs w:val="28"/>
              </w:rPr>
              <w:t>2. Zielgruppenanalyse</w:t>
            </w:r>
          </w:p>
          <w:p w14:paraId="218A0F31" w14:textId="34DB075D" w:rsidR="00D31022" w:rsidRPr="007841D3" w:rsidRDefault="00D31022" w:rsidP="00D31022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</w:rPr>
            </w:pPr>
            <w:r w:rsidRPr="007841D3">
              <w:rPr>
                <w:color w:val="7F8C8D" w:themeColor="accent6"/>
              </w:rPr>
              <w:t>Ist E-Learning-Kurs tatsächlich notwendig</w:t>
            </w:r>
            <w:r w:rsidR="007841D3" w:rsidRPr="007841D3">
              <w:rPr>
                <w:color w:val="7F8C8D" w:themeColor="accent6"/>
              </w:rPr>
              <w:t>?</w:t>
            </w:r>
            <w:r w:rsidRPr="007841D3">
              <w:rPr>
                <w:color w:val="7F8C8D" w:themeColor="accent6"/>
              </w:rPr>
              <w:t xml:space="preserve"> </w:t>
            </w:r>
            <w:r w:rsidRPr="007841D3">
              <w:rPr>
                <w:color w:val="7F8C8D" w:themeColor="accent6"/>
              </w:rPr>
              <w:sym w:font="Wingdings" w:char="F0E0"/>
            </w:r>
            <w:r w:rsidRPr="007841D3">
              <w:rPr>
                <w:color w:val="7F8C8D" w:themeColor="accent6"/>
              </w:rPr>
              <w:t xml:space="preserve"> dann Zielgruppe analysieren</w:t>
            </w:r>
          </w:p>
          <w:p w14:paraId="487585FE" w14:textId="77777777" w:rsidR="00D31022" w:rsidRPr="007841D3" w:rsidRDefault="00D31022" w:rsidP="00D31022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</w:rPr>
            </w:pPr>
            <w:r w:rsidRPr="007841D3">
              <w:rPr>
                <w:color w:val="7F8C8D" w:themeColor="accent6"/>
              </w:rPr>
              <w:t>Welchen Kenntnisstand (Vorwissen) haben die Lernenden</w:t>
            </w:r>
          </w:p>
          <w:p w14:paraId="5FA24E25" w14:textId="77777777" w:rsidR="00D31022" w:rsidRPr="007841D3" w:rsidRDefault="00D31022" w:rsidP="00D31022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</w:rPr>
            </w:pPr>
            <w:r w:rsidRPr="007841D3">
              <w:rPr>
                <w:color w:val="7F8C8D" w:themeColor="accent6"/>
              </w:rPr>
              <w:t>Demografische Informationen</w:t>
            </w:r>
          </w:p>
          <w:p w14:paraId="709CB85B" w14:textId="77777777" w:rsidR="00D31022" w:rsidRPr="007841D3" w:rsidRDefault="00D31022" w:rsidP="00D31022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</w:rPr>
            </w:pPr>
            <w:r w:rsidRPr="007841D3">
              <w:rPr>
                <w:color w:val="7F8C8D" w:themeColor="accent6"/>
              </w:rPr>
              <w:t>Welche Methoden und Kommunikationsmittel eignen sich und sind am erfolgversprechendsten?</w:t>
            </w:r>
          </w:p>
          <w:p w14:paraId="47596FDF" w14:textId="77777777" w:rsidR="00D31022" w:rsidRPr="007841D3" w:rsidRDefault="00D31022" w:rsidP="00D31022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</w:rPr>
            </w:pPr>
            <w:r w:rsidRPr="007841D3">
              <w:rPr>
                <w:color w:val="7F8C8D" w:themeColor="accent6"/>
              </w:rPr>
              <w:t>Berufskontext</w:t>
            </w:r>
          </w:p>
          <w:p w14:paraId="4D259EBE" w14:textId="77777777" w:rsidR="00D31022" w:rsidRPr="007841D3" w:rsidRDefault="00D31022" w:rsidP="00D31022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</w:rPr>
            </w:pPr>
            <w:r w:rsidRPr="007841D3">
              <w:rPr>
                <w:color w:val="7F8C8D" w:themeColor="accent6"/>
              </w:rPr>
              <w:t>Kontextbezogene Gegebenheiten</w:t>
            </w:r>
          </w:p>
          <w:p w14:paraId="72E8B6C4" w14:textId="77777777" w:rsidR="00D31022" w:rsidRPr="007841D3" w:rsidRDefault="00D31022" w:rsidP="007841D3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</w:pPr>
            <w:r w:rsidRPr="007841D3">
              <w:rPr>
                <w:color w:val="7F8C8D" w:themeColor="accent6"/>
              </w:rPr>
              <w:t>Allgemeine Fragen, Zielgruppen-Demografie, Vorhandenes Wissen und Erfahrungen, Technische Voraussetzungen und Erwartungen des Managements</w:t>
            </w:r>
          </w:p>
          <w:p w14:paraId="5868C6FA" w14:textId="2415C9BA" w:rsidR="007841D3" w:rsidRPr="00804FB1" w:rsidRDefault="007841D3" w:rsidP="007841D3">
            <w:pPr>
              <w:pStyle w:val="Listenabsatz"/>
              <w:numPr>
                <w:ilvl w:val="0"/>
                <w:numId w:val="0"/>
              </w:numPr>
              <w:tabs>
                <w:tab w:val="clear" w:pos="426"/>
              </w:tabs>
              <w:ind w:left="720"/>
              <w:jc w:val="left"/>
            </w:pPr>
          </w:p>
        </w:tc>
      </w:tr>
      <w:tr w:rsidR="007B652E" w:rsidRPr="008B069A" w14:paraId="210E260C" w14:textId="77777777" w:rsidTr="00A53172">
        <w:trPr>
          <w:trHeight w:val="977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EE5CF" w:themeFill="accent1" w:themeFillTint="33"/>
          </w:tcPr>
          <w:p w14:paraId="652CA5E5" w14:textId="77777777" w:rsidR="007B652E" w:rsidRPr="008B069A" w:rsidRDefault="007B652E" w:rsidP="00A53172">
            <w:pPr>
              <w:jc w:val="center"/>
              <w:rPr>
                <w:b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t>Aufgabe:</w:t>
            </w:r>
          </w:p>
          <w:p w14:paraId="7CE53414" w14:textId="77777777" w:rsidR="007B652E" w:rsidRPr="008B069A" w:rsidRDefault="007B652E" w:rsidP="00A53172">
            <w:pPr>
              <w:jc w:val="center"/>
              <w:rPr>
                <w:b/>
                <w:color w:val="34495E" w:themeColor="text1"/>
              </w:rPr>
            </w:pPr>
          </w:p>
          <w:p w14:paraId="000BE712" w14:textId="77777777" w:rsidR="007B652E" w:rsidRPr="008B069A" w:rsidRDefault="007B652E" w:rsidP="00A53172">
            <w:pPr>
              <w:jc w:val="center"/>
              <w:rPr>
                <w:b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t>Analysiere</w:t>
            </w:r>
            <w:r>
              <w:rPr>
                <w:b/>
                <w:color w:val="34495E" w:themeColor="text1"/>
              </w:rPr>
              <w:t>…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5CF" w:themeFill="accent1" w:themeFillTint="33"/>
          </w:tcPr>
          <w:p w14:paraId="63AC3E22" w14:textId="77777777" w:rsidR="007B652E" w:rsidRPr="008B069A" w:rsidRDefault="007B652E" w:rsidP="00A53172">
            <w:pPr>
              <w:jc w:val="left"/>
              <w:rPr>
                <w:b/>
                <w:i/>
                <w:color w:val="34495E" w:themeColor="text1"/>
              </w:rPr>
            </w:pPr>
            <w:r w:rsidRPr="008B069A">
              <w:rPr>
                <w:b/>
                <w:color w:val="34495E" w:themeColor="text1"/>
              </w:rPr>
              <w:t xml:space="preserve">Untersuchen, wieso es überhaupt eine </w:t>
            </w:r>
            <w:proofErr w:type="spellStart"/>
            <w:r w:rsidRPr="008B069A">
              <w:rPr>
                <w:b/>
                <w:color w:val="34495E" w:themeColor="text1"/>
              </w:rPr>
              <w:t>Performanzlücke</w:t>
            </w:r>
            <w:proofErr w:type="spellEnd"/>
            <w:r w:rsidRPr="008B069A">
              <w:rPr>
                <w:b/>
                <w:color w:val="34495E" w:themeColor="text1"/>
              </w:rPr>
              <w:t xml:space="preserve"> gibt, also eine Diskrepanz zwischen Ist und Soll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EE5CF" w:themeFill="accent1" w:themeFillTint="33"/>
          </w:tcPr>
          <w:p w14:paraId="61D878B7" w14:textId="77777777" w:rsidR="007B652E" w:rsidRPr="008B069A" w:rsidRDefault="007B652E" w:rsidP="00A53172">
            <w:pPr>
              <w:jc w:val="left"/>
              <w:rPr>
                <w:b/>
                <w:color w:val="34495E" w:themeColor="text1"/>
              </w:rPr>
            </w:pPr>
            <w:r>
              <w:rPr>
                <w:b/>
                <w:color w:val="34495E" w:themeColor="text1"/>
              </w:rPr>
              <w:t xml:space="preserve">Anwendung auf konkreten Fall: </w:t>
            </w:r>
            <w:r w:rsidRPr="008B069A">
              <w:rPr>
                <w:b/>
                <w:color w:val="34495E" w:themeColor="text1"/>
              </w:rPr>
              <w:t xml:space="preserve">  Lernsession………………………… </w:t>
            </w:r>
            <w:r w:rsidRPr="008B069A">
              <w:rPr>
                <w:bCs/>
                <w:color w:val="34495E" w:themeColor="text1"/>
              </w:rPr>
              <w:t>(Name des Lerninhalts/-kurses)</w:t>
            </w:r>
            <w:r>
              <w:rPr>
                <w:bCs/>
                <w:color w:val="34495E" w:themeColor="text1"/>
              </w:rPr>
              <w:t xml:space="preserve"> - Erkenntnisse</w:t>
            </w:r>
          </w:p>
          <w:p w14:paraId="489BEE34" w14:textId="77777777" w:rsidR="007B652E" w:rsidRPr="008B069A" w:rsidRDefault="007B652E" w:rsidP="00A53172">
            <w:pPr>
              <w:jc w:val="left"/>
              <w:rPr>
                <w:b/>
                <w:color w:val="34495E" w:themeColor="text1"/>
              </w:rPr>
            </w:pPr>
          </w:p>
        </w:tc>
      </w:tr>
      <w:tr w:rsidR="00D31022" w:rsidRPr="00804FB1" w14:paraId="775D7027" w14:textId="77777777" w:rsidTr="009A5794">
        <w:trPr>
          <w:trHeight w:val="1251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2B639E" w14:textId="77777777" w:rsidR="00D31022" w:rsidRPr="007841D3" w:rsidRDefault="00D31022" w:rsidP="007841D3">
            <w:pPr>
              <w:jc w:val="left"/>
              <w:rPr>
                <w:b/>
                <w:bCs/>
              </w:rPr>
            </w:pPr>
            <w:r w:rsidRPr="007841D3">
              <w:rPr>
                <w:b/>
                <w:bCs/>
              </w:rPr>
              <w:t>1) Wer ist die primäre Zielgruppe?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14:paraId="7999AD37" w14:textId="77777777" w:rsidR="00D31022" w:rsidRPr="00804FB1" w:rsidRDefault="00D31022" w:rsidP="007841D3">
            <w:pPr>
              <w:jc w:val="left"/>
              <w:rPr>
                <w:b/>
              </w:rPr>
            </w:pPr>
            <w:r w:rsidRPr="00804FB1">
              <w:rPr>
                <w:b/>
              </w:rPr>
              <w:t>Methoden</w:t>
            </w:r>
          </w:p>
          <w:p w14:paraId="17970AE6" w14:textId="77777777" w:rsidR="00D31022" w:rsidRPr="00804FB1" w:rsidRDefault="00D31022" w:rsidP="007841D3">
            <w:pPr>
              <w:jc w:val="left"/>
            </w:pPr>
            <w:r w:rsidRPr="00804FB1">
              <w:t>Umfrage, Vorgesetzte fragen, Online-Umfrage für Lernende, Schlüsselpersonen anderer Abteilungen</w:t>
            </w:r>
          </w:p>
          <w:p w14:paraId="1889CD08" w14:textId="77777777" w:rsidR="00D31022" w:rsidRPr="00804FB1" w:rsidRDefault="00D31022" w:rsidP="007841D3">
            <w:pPr>
              <w:jc w:val="left"/>
            </w:pPr>
            <w:r w:rsidRPr="00804FB1">
              <w:t>(um Infos der anderen Perspektive zu erhalten)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4FEBE7" w14:textId="77777777" w:rsidR="007B652E" w:rsidRPr="007B652E" w:rsidRDefault="007B652E" w:rsidP="007B652E">
            <w:pPr>
              <w:pStyle w:val="Listenabsatz"/>
              <w:numPr>
                <w:ilvl w:val="0"/>
                <w:numId w:val="17"/>
              </w:numPr>
              <w:tabs>
                <w:tab w:val="clear" w:pos="426"/>
              </w:tabs>
              <w:ind w:left="431"/>
              <w:jc w:val="left"/>
              <w:rPr>
                <w:color w:val="7F8C8D" w:themeColor="accent6"/>
              </w:rPr>
            </w:pPr>
            <w:r w:rsidRPr="007B652E">
              <w:rPr>
                <w:color w:val="7F8C8D" w:themeColor="accent6"/>
              </w:rPr>
              <w:t>Kursteilnehmer</w:t>
            </w:r>
          </w:p>
          <w:p w14:paraId="0119F302" w14:textId="77777777" w:rsidR="007B652E" w:rsidRPr="007B652E" w:rsidRDefault="007B652E" w:rsidP="007B652E">
            <w:pPr>
              <w:pStyle w:val="Listenabsatz"/>
              <w:numPr>
                <w:ilvl w:val="0"/>
                <w:numId w:val="17"/>
              </w:numPr>
              <w:tabs>
                <w:tab w:val="clear" w:pos="426"/>
              </w:tabs>
              <w:ind w:left="431"/>
              <w:jc w:val="left"/>
              <w:rPr>
                <w:color w:val="7F8C8D" w:themeColor="accent6"/>
              </w:rPr>
            </w:pPr>
            <w:r w:rsidRPr="007B652E">
              <w:rPr>
                <w:color w:val="7F8C8D" w:themeColor="accent6"/>
              </w:rPr>
              <w:t>In individueller Lernumgebung</w:t>
            </w:r>
          </w:p>
          <w:p w14:paraId="5B8C5164" w14:textId="77777777" w:rsidR="007B652E" w:rsidRPr="007B652E" w:rsidRDefault="007B652E" w:rsidP="007B652E">
            <w:pPr>
              <w:pStyle w:val="Listenabsatz"/>
              <w:numPr>
                <w:ilvl w:val="0"/>
                <w:numId w:val="17"/>
              </w:numPr>
              <w:tabs>
                <w:tab w:val="clear" w:pos="426"/>
              </w:tabs>
              <w:ind w:left="431"/>
              <w:jc w:val="left"/>
              <w:rPr>
                <w:color w:val="7F8C8D" w:themeColor="accent6"/>
              </w:rPr>
            </w:pPr>
            <w:r w:rsidRPr="007B652E">
              <w:rPr>
                <w:color w:val="7F8C8D" w:themeColor="accent6"/>
              </w:rPr>
              <w:t xml:space="preserve">Zugriff auf Kurse, Materialien, Kommunikationsdienste (verschiedene Lernarten zur Verfügung: 1. selbstbestimmtes Lernen – Übungen, Skripte; 2. </w:t>
            </w:r>
            <w:r w:rsidRPr="007B652E">
              <w:rPr>
                <w:color w:val="7F8C8D" w:themeColor="accent6"/>
              </w:rPr>
              <w:lastRenderedPageBreak/>
              <w:t>Asynchrones Lernen – E-Mail, Diskussionsforen; 3. Synchrones Lernen (Audio-/Videokonferenzen, Chat)</w:t>
            </w:r>
          </w:p>
          <w:p w14:paraId="3CC566FF" w14:textId="77777777" w:rsidR="007B652E" w:rsidRDefault="007B652E" w:rsidP="007B652E">
            <w:pPr>
              <w:pStyle w:val="Listenabsatz"/>
              <w:numPr>
                <w:ilvl w:val="0"/>
                <w:numId w:val="17"/>
              </w:numPr>
              <w:tabs>
                <w:tab w:val="clear" w:pos="426"/>
              </w:tabs>
              <w:ind w:left="431"/>
              <w:jc w:val="left"/>
              <w:rPr>
                <w:color w:val="7F8C8D" w:themeColor="accent6"/>
              </w:rPr>
            </w:pPr>
            <w:r w:rsidRPr="007B652E">
              <w:rPr>
                <w:color w:val="7F8C8D" w:themeColor="accent6"/>
              </w:rPr>
              <w:t>Anmeldung</w:t>
            </w:r>
          </w:p>
          <w:p w14:paraId="3240C4C0" w14:textId="608A82B6" w:rsidR="00D31022" w:rsidRPr="007B652E" w:rsidRDefault="007B652E" w:rsidP="007B652E">
            <w:pPr>
              <w:pStyle w:val="Listenabsatz"/>
              <w:numPr>
                <w:ilvl w:val="0"/>
                <w:numId w:val="17"/>
              </w:numPr>
              <w:tabs>
                <w:tab w:val="clear" w:pos="426"/>
              </w:tabs>
              <w:ind w:left="431"/>
              <w:jc w:val="left"/>
              <w:rPr>
                <w:color w:val="7F8C8D" w:themeColor="accent6"/>
              </w:rPr>
            </w:pPr>
            <w:r w:rsidRPr="007B652E">
              <w:rPr>
                <w:color w:val="7F8C8D" w:themeColor="accent6"/>
              </w:rPr>
              <w:t>Teilnahme an Tests</w:t>
            </w:r>
          </w:p>
          <w:p w14:paraId="0289CA2B" w14:textId="77777777" w:rsidR="007B652E" w:rsidRPr="007B652E" w:rsidRDefault="007B652E" w:rsidP="007B652E">
            <w:pPr>
              <w:pStyle w:val="Listenabsatz"/>
              <w:numPr>
                <w:ilvl w:val="0"/>
                <w:numId w:val="17"/>
              </w:numPr>
              <w:tabs>
                <w:tab w:val="clear" w:pos="426"/>
              </w:tabs>
              <w:ind w:left="431"/>
              <w:jc w:val="left"/>
              <w:rPr>
                <w:color w:val="7F8C8D" w:themeColor="accent6"/>
              </w:rPr>
            </w:pPr>
            <w:r w:rsidRPr="007B652E">
              <w:rPr>
                <w:color w:val="7F8C8D" w:themeColor="accent6"/>
              </w:rPr>
              <w:t>Generellen Charaktereigenschaften</w:t>
            </w:r>
          </w:p>
          <w:p w14:paraId="0714C8D0" w14:textId="77777777" w:rsidR="007B652E" w:rsidRPr="007B652E" w:rsidRDefault="007B652E" w:rsidP="007B652E">
            <w:pPr>
              <w:pStyle w:val="Listenabsatz"/>
              <w:numPr>
                <w:ilvl w:val="0"/>
                <w:numId w:val="17"/>
              </w:numPr>
              <w:tabs>
                <w:tab w:val="clear" w:pos="426"/>
              </w:tabs>
              <w:ind w:left="431"/>
              <w:jc w:val="left"/>
            </w:pPr>
            <w:r w:rsidRPr="007B652E">
              <w:rPr>
                <w:color w:val="7F8C8D" w:themeColor="accent6"/>
              </w:rPr>
              <w:t xml:space="preserve">Fähigkeiten, die positiven </w:t>
            </w:r>
            <w:r w:rsidRPr="007B652E">
              <w:rPr>
                <w:color w:val="7F8C8D" w:themeColor="accent6"/>
              </w:rPr>
              <w:t>Einfluss</w:t>
            </w:r>
            <w:r w:rsidRPr="007B652E">
              <w:rPr>
                <w:color w:val="7F8C8D" w:themeColor="accent6"/>
              </w:rPr>
              <w:t xml:space="preserve"> auf Lernerfolg haben</w:t>
            </w:r>
          </w:p>
          <w:p w14:paraId="4F10BC1C" w14:textId="77777777" w:rsidR="007B652E" w:rsidRPr="007B652E" w:rsidRDefault="007B652E" w:rsidP="007B652E">
            <w:pPr>
              <w:pStyle w:val="Listenabsatz"/>
              <w:numPr>
                <w:ilvl w:val="0"/>
                <w:numId w:val="17"/>
              </w:numPr>
              <w:tabs>
                <w:tab w:val="clear" w:pos="426"/>
              </w:tabs>
              <w:ind w:left="431"/>
              <w:jc w:val="left"/>
              <w:rPr>
                <w:color w:val="7F8C8D" w:themeColor="accent6"/>
              </w:rPr>
            </w:pPr>
            <w:r w:rsidRPr="007B652E">
              <w:rPr>
                <w:rFonts w:eastAsia="Times New Roman"/>
                <w:color w:val="7F8C8D" w:themeColor="accent6"/>
                <w:shd w:val="clear" w:color="auto" w:fill="FFFFFF"/>
              </w:rPr>
              <w:t>Was für Lernbeschränkungen bestehen?</w:t>
            </w:r>
          </w:p>
          <w:p w14:paraId="798B7D93" w14:textId="500D511E" w:rsidR="007B652E" w:rsidRPr="007B652E" w:rsidRDefault="007B652E" w:rsidP="007B652E">
            <w:pPr>
              <w:pStyle w:val="Listenabsatz"/>
              <w:numPr>
                <w:ilvl w:val="0"/>
                <w:numId w:val="17"/>
              </w:numPr>
              <w:tabs>
                <w:tab w:val="clear" w:pos="426"/>
              </w:tabs>
              <w:ind w:left="431"/>
              <w:jc w:val="left"/>
            </w:pPr>
            <w:r w:rsidRPr="007B652E">
              <w:rPr>
                <w:rFonts w:eastAsia="Times New Roman"/>
                <w:color w:val="7F8C8D" w:themeColor="accent6"/>
                <w:shd w:val="clear" w:color="auto" w:fill="FFFFFF"/>
              </w:rPr>
              <w:t>Was sind Lernbegebenheiten?</w:t>
            </w:r>
          </w:p>
        </w:tc>
      </w:tr>
      <w:tr w:rsidR="00D31022" w:rsidRPr="00804FB1" w14:paraId="39709EA2" w14:textId="77777777" w:rsidTr="009A5794">
        <w:trPr>
          <w:trHeight w:val="1251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A47CD5" w14:textId="77777777" w:rsidR="00D31022" w:rsidRPr="007841D3" w:rsidRDefault="00D31022" w:rsidP="007841D3">
            <w:pPr>
              <w:jc w:val="left"/>
              <w:rPr>
                <w:b/>
                <w:bCs/>
              </w:rPr>
            </w:pPr>
            <w:r w:rsidRPr="007841D3">
              <w:rPr>
                <w:b/>
                <w:bCs/>
              </w:rPr>
              <w:lastRenderedPageBreak/>
              <w:t>2) Gibt es ein sekundäres Publikum?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14:paraId="7F55CA2C" w14:textId="77777777" w:rsidR="00D31022" w:rsidRPr="00804FB1" w:rsidRDefault="00D31022" w:rsidP="007841D3">
            <w:pPr>
              <w:jc w:val="left"/>
              <w:rPr>
                <w:b/>
              </w:rPr>
            </w:pPr>
            <w:r w:rsidRPr="00804FB1">
              <w:rPr>
                <w:b/>
              </w:rPr>
              <w:t>Methoden</w:t>
            </w:r>
          </w:p>
          <w:p w14:paraId="1939EF2D" w14:textId="77777777" w:rsidR="00D31022" w:rsidRPr="00804FB1" w:rsidRDefault="00D31022" w:rsidP="007841D3">
            <w:pPr>
              <w:jc w:val="left"/>
            </w:pPr>
            <w:r w:rsidRPr="00804FB1">
              <w:t>Umfrage, Vorgesetzte fragen, Online-Umfrage für Lernende, Schlüsselpersonen anderer Abteilungen (um Infos der anderen Perspektive zu erhalten)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99481E" w14:textId="37A08D42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2004A8B3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308290BB" w14:textId="77777777" w:rsidR="00D31022" w:rsidRPr="007841D3" w:rsidRDefault="00D31022" w:rsidP="000A4DA5">
            <w:pPr>
              <w:rPr>
                <w:b/>
                <w:bCs/>
              </w:rPr>
            </w:pPr>
            <w:r w:rsidRPr="007841D3">
              <w:rPr>
                <w:b/>
                <w:bCs/>
              </w:rPr>
              <w:t>3) Demografie</w:t>
            </w:r>
          </w:p>
        </w:tc>
        <w:tc>
          <w:tcPr>
            <w:tcW w:w="5239" w:type="dxa"/>
          </w:tcPr>
          <w:p w14:paraId="1BF734A5" w14:textId="77777777" w:rsidR="00D31022" w:rsidRPr="00804FB1" w:rsidRDefault="00D31022" w:rsidP="000A4DA5">
            <w:r w:rsidRPr="00804FB1">
              <w:t>Durchschnittsalter?</w:t>
            </w:r>
          </w:p>
          <w:p w14:paraId="75AB6831" w14:textId="77777777" w:rsidR="00D31022" w:rsidRPr="00804FB1" w:rsidRDefault="00D31022" w:rsidP="000A4DA5"/>
          <w:p w14:paraId="4BC9203A" w14:textId="77777777" w:rsidR="00D31022" w:rsidRPr="00804FB1" w:rsidRDefault="00D31022" w:rsidP="000A4DA5">
            <w:r w:rsidRPr="00804FB1">
              <w:t>Alter – Altersrange (z. B. 25-65)</w:t>
            </w:r>
          </w:p>
          <w:p w14:paraId="7DE637CB" w14:textId="77777777" w:rsidR="00D31022" w:rsidRPr="00804FB1" w:rsidRDefault="00D31022" w:rsidP="000A4DA5">
            <w:r w:rsidRPr="00804FB1">
              <w:t>Frühe Kindheit (Säuglings- und Kleinkindalter)</w:t>
            </w:r>
          </w:p>
          <w:p w14:paraId="03F76814" w14:textId="77777777" w:rsidR="00D31022" w:rsidRPr="00804FB1" w:rsidRDefault="00D31022" w:rsidP="000A4DA5">
            <w:r w:rsidRPr="00804FB1">
              <w:t>Kindheit bis Vorschulalter (ab 3-7)</w:t>
            </w:r>
          </w:p>
          <w:p w14:paraId="45606829" w14:textId="77777777" w:rsidR="00D31022" w:rsidRPr="00804FB1" w:rsidRDefault="00D31022" w:rsidP="000A4DA5">
            <w:r w:rsidRPr="00804FB1">
              <w:t>Mittlere Kindheit (7-12)</w:t>
            </w:r>
          </w:p>
          <w:p w14:paraId="1E88BCC5" w14:textId="77777777" w:rsidR="00D31022" w:rsidRPr="00804FB1" w:rsidRDefault="00D31022" w:rsidP="000A4DA5">
            <w:r w:rsidRPr="00804FB1">
              <w:t>Jugendalter (ab 12-18)</w:t>
            </w:r>
          </w:p>
          <w:p w14:paraId="7EBE9D2A" w14:textId="77777777" w:rsidR="00D31022" w:rsidRPr="00804FB1" w:rsidRDefault="00D31022" w:rsidP="000A4DA5">
            <w:r w:rsidRPr="00804FB1">
              <w:t>Frühes Erwachsenenalter (18-35)</w:t>
            </w:r>
          </w:p>
          <w:p w14:paraId="71A05F06" w14:textId="77777777" w:rsidR="00D31022" w:rsidRPr="00804FB1" w:rsidRDefault="00D31022" w:rsidP="000A4DA5">
            <w:r w:rsidRPr="00804FB1">
              <w:t>mittleres Erwachsenenalter (35-65)</w:t>
            </w:r>
          </w:p>
          <w:p w14:paraId="306A524E" w14:textId="77777777" w:rsidR="00D31022" w:rsidRPr="00804FB1" w:rsidRDefault="00D31022" w:rsidP="000A4DA5">
            <w:r w:rsidRPr="00804FB1">
              <w:t>junge Alte (&lt;65)</w:t>
            </w:r>
          </w:p>
          <w:p w14:paraId="79E44E2D" w14:textId="77777777" w:rsidR="00D31022" w:rsidRPr="00804FB1" w:rsidRDefault="00D31022" w:rsidP="000A4DA5">
            <w:r w:rsidRPr="00804FB1">
              <w:t>höheres Erwachsenenalter / mittlere Alte (65-80)</w:t>
            </w:r>
          </w:p>
          <w:p w14:paraId="46981E5E" w14:textId="77777777" w:rsidR="00D31022" w:rsidRPr="00804FB1" w:rsidRDefault="00D31022" w:rsidP="000A4DA5">
            <w:r w:rsidRPr="00804FB1">
              <w:t xml:space="preserve">hohes Alter / </w:t>
            </w:r>
            <w:proofErr w:type="spellStart"/>
            <w:r w:rsidRPr="00804FB1">
              <w:t>Hochaltrige</w:t>
            </w:r>
            <w:proofErr w:type="spellEnd"/>
            <w:r w:rsidRPr="00804FB1">
              <w:t xml:space="preserve"> (ab 80-85)</w:t>
            </w:r>
          </w:p>
          <w:p w14:paraId="54D1C61A" w14:textId="1E82C99B" w:rsidR="00D31022" w:rsidRPr="00804FB1" w:rsidRDefault="00D31022" w:rsidP="000A4DA5"/>
        </w:tc>
        <w:tc>
          <w:tcPr>
            <w:tcW w:w="6346" w:type="dxa"/>
            <w:tcBorders>
              <w:right w:val="nil"/>
            </w:tcBorders>
          </w:tcPr>
          <w:p w14:paraId="0EA9B801" w14:textId="4D66AE0D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58FB045A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6DC8A68D" w14:textId="77777777" w:rsidR="00D31022" w:rsidRPr="00804FB1" w:rsidRDefault="00D31022" w:rsidP="000A4DA5"/>
        </w:tc>
        <w:tc>
          <w:tcPr>
            <w:tcW w:w="5239" w:type="dxa"/>
          </w:tcPr>
          <w:p w14:paraId="45AA7306" w14:textId="77777777" w:rsidR="00D31022" w:rsidRPr="00804FB1" w:rsidRDefault="00D31022" w:rsidP="000A4DA5">
            <w:r w:rsidRPr="00804FB1">
              <w:t>Geschlechterverteilung?</w:t>
            </w:r>
          </w:p>
          <w:p w14:paraId="370B7423" w14:textId="77777777" w:rsidR="00D31022" w:rsidRPr="00804FB1" w:rsidRDefault="00D31022" w:rsidP="000A4DA5"/>
        </w:tc>
        <w:tc>
          <w:tcPr>
            <w:tcW w:w="6346" w:type="dxa"/>
            <w:tcBorders>
              <w:right w:val="nil"/>
            </w:tcBorders>
          </w:tcPr>
          <w:p w14:paraId="4D733D14" w14:textId="1A7D0A77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589E9331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30E2D39A" w14:textId="77777777" w:rsidR="00D31022" w:rsidRPr="00804FB1" w:rsidRDefault="00D31022" w:rsidP="000A4DA5"/>
        </w:tc>
        <w:tc>
          <w:tcPr>
            <w:tcW w:w="5239" w:type="dxa"/>
          </w:tcPr>
          <w:p w14:paraId="08DC8BCC" w14:textId="77777777" w:rsidR="00D31022" w:rsidRPr="00804FB1" w:rsidRDefault="00D31022" w:rsidP="000A4DA5">
            <w:r w:rsidRPr="00804FB1">
              <w:t>Durchschnittliches Bildungsniveau?</w:t>
            </w:r>
          </w:p>
          <w:p w14:paraId="0FEBC437" w14:textId="77777777" w:rsidR="00D31022" w:rsidRPr="00804FB1" w:rsidRDefault="00D31022" w:rsidP="000A4DA5">
            <w:r w:rsidRPr="00804FB1">
              <w:t>Ausbildung, Studium, Promotion</w:t>
            </w:r>
          </w:p>
        </w:tc>
        <w:tc>
          <w:tcPr>
            <w:tcW w:w="6346" w:type="dxa"/>
            <w:tcBorders>
              <w:right w:val="nil"/>
            </w:tcBorders>
          </w:tcPr>
          <w:p w14:paraId="62D320CF" w14:textId="03543EB0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0C195A20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5681B184" w14:textId="77777777" w:rsidR="00D31022" w:rsidRPr="00804FB1" w:rsidRDefault="00D31022" w:rsidP="000A4DA5"/>
        </w:tc>
        <w:tc>
          <w:tcPr>
            <w:tcW w:w="5239" w:type="dxa"/>
          </w:tcPr>
          <w:p w14:paraId="4883F250" w14:textId="77777777" w:rsidR="00D31022" w:rsidRPr="00804FB1" w:rsidRDefault="00D31022" w:rsidP="000A4DA5">
            <w:r w:rsidRPr="00804FB1">
              <w:t>Kulturelle Herkunft? Ethnische Zugehörigkeit?</w:t>
            </w:r>
          </w:p>
        </w:tc>
        <w:tc>
          <w:tcPr>
            <w:tcW w:w="6346" w:type="dxa"/>
            <w:tcBorders>
              <w:right w:val="nil"/>
            </w:tcBorders>
          </w:tcPr>
          <w:p w14:paraId="08F3CD58" w14:textId="029B39E8" w:rsidR="00D31022" w:rsidRPr="007841D3" w:rsidRDefault="00D31022" w:rsidP="007841D3">
            <w:pPr>
              <w:tabs>
                <w:tab w:val="clear" w:pos="426"/>
              </w:tabs>
              <w:ind w:left="786" w:hanging="360"/>
              <w:jc w:val="left"/>
              <w:rPr>
                <w:color w:val="FC8014" w:themeColor="accent1"/>
              </w:rPr>
            </w:pPr>
          </w:p>
        </w:tc>
      </w:tr>
      <w:tr w:rsidR="00D31022" w:rsidRPr="00804FB1" w14:paraId="5F009154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43A33718" w14:textId="77777777" w:rsidR="00D31022" w:rsidRPr="00804FB1" w:rsidRDefault="00D31022" w:rsidP="000A4DA5"/>
        </w:tc>
        <w:tc>
          <w:tcPr>
            <w:tcW w:w="5239" w:type="dxa"/>
          </w:tcPr>
          <w:p w14:paraId="678579C5" w14:textId="77777777" w:rsidR="00D31022" w:rsidRPr="00804FB1" w:rsidRDefault="00D31022" w:rsidP="000A4DA5">
            <w:r w:rsidRPr="00804FB1">
              <w:t>Sprachkenntnisse?</w:t>
            </w:r>
          </w:p>
        </w:tc>
        <w:tc>
          <w:tcPr>
            <w:tcW w:w="6346" w:type="dxa"/>
            <w:tcBorders>
              <w:right w:val="nil"/>
            </w:tcBorders>
          </w:tcPr>
          <w:p w14:paraId="069D638B" w14:textId="12D1FA01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7E2F4578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33D42872" w14:textId="77777777" w:rsidR="00D31022" w:rsidRPr="007841D3" w:rsidRDefault="00D31022" w:rsidP="007841D3">
            <w:pPr>
              <w:jc w:val="left"/>
              <w:rPr>
                <w:b/>
                <w:bCs/>
              </w:rPr>
            </w:pPr>
            <w:r w:rsidRPr="007841D3">
              <w:rPr>
                <w:b/>
                <w:bCs/>
              </w:rPr>
              <w:t>4) Vorhandenes Wissen / Vorwissen und Erfahrungen</w:t>
            </w:r>
          </w:p>
        </w:tc>
        <w:tc>
          <w:tcPr>
            <w:tcW w:w="5239" w:type="dxa"/>
          </w:tcPr>
          <w:p w14:paraId="6D206A96" w14:textId="77777777" w:rsidR="00D31022" w:rsidRPr="00804FB1" w:rsidRDefault="00D31022" w:rsidP="007841D3">
            <w:pPr>
              <w:jc w:val="left"/>
            </w:pPr>
            <w:r w:rsidRPr="00804FB1">
              <w:t>Niveau der Berufserfahrung?</w:t>
            </w:r>
          </w:p>
          <w:p w14:paraId="0FA60025" w14:textId="77777777" w:rsidR="00D31022" w:rsidRPr="00804FB1" w:rsidRDefault="00D31022" w:rsidP="007841D3">
            <w:pPr>
              <w:jc w:val="left"/>
            </w:pPr>
            <w:r w:rsidRPr="00804FB1">
              <w:t>Wie viel Schuljahre haben sie hinter sich?</w:t>
            </w:r>
          </w:p>
        </w:tc>
        <w:tc>
          <w:tcPr>
            <w:tcW w:w="6346" w:type="dxa"/>
            <w:tcBorders>
              <w:right w:val="nil"/>
            </w:tcBorders>
          </w:tcPr>
          <w:p w14:paraId="6E604476" w14:textId="4C9AC09E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053D6968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76890E4B" w14:textId="77777777" w:rsidR="00D31022" w:rsidRPr="00804FB1" w:rsidRDefault="00D31022" w:rsidP="000A4DA5"/>
        </w:tc>
        <w:tc>
          <w:tcPr>
            <w:tcW w:w="5239" w:type="dxa"/>
          </w:tcPr>
          <w:p w14:paraId="02F63D46" w14:textId="77777777" w:rsidR="00D31022" w:rsidRPr="00804FB1" w:rsidRDefault="00D31022" w:rsidP="000A4DA5">
            <w:r w:rsidRPr="00804FB1">
              <w:t>Auf welchem Level können Lernende lesen?</w:t>
            </w:r>
          </w:p>
        </w:tc>
        <w:tc>
          <w:tcPr>
            <w:tcW w:w="6346" w:type="dxa"/>
            <w:tcBorders>
              <w:right w:val="nil"/>
            </w:tcBorders>
          </w:tcPr>
          <w:p w14:paraId="3B995ACE" w14:textId="4080D981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3DDD802F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200179B9" w14:textId="77777777" w:rsidR="00D31022" w:rsidRPr="00804FB1" w:rsidRDefault="00D31022" w:rsidP="000A4DA5"/>
        </w:tc>
        <w:tc>
          <w:tcPr>
            <w:tcW w:w="5239" w:type="dxa"/>
          </w:tcPr>
          <w:p w14:paraId="73A777DC" w14:textId="279BDAF7" w:rsidR="00D31022" w:rsidRPr="00804FB1" w:rsidRDefault="00D31022" w:rsidP="000A4DA5">
            <w:r w:rsidRPr="00804FB1">
              <w:t>Was wissen die Lernenden bereits über das Thema?</w:t>
            </w:r>
            <w:r w:rsidR="007B652E">
              <w:t xml:space="preserve"> </w:t>
            </w:r>
          </w:p>
        </w:tc>
        <w:tc>
          <w:tcPr>
            <w:tcW w:w="6346" w:type="dxa"/>
            <w:tcBorders>
              <w:right w:val="nil"/>
            </w:tcBorders>
          </w:tcPr>
          <w:p w14:paraId="1032898A" w14:textId="1371918D" w:rsidR="007B652E" w:rsidRDefault="007B652E" w:rsidP="007B652E">
            <w:pPr>
              <w:pStyle w:val="Listenabsatz"/>
              <w:numPr>
                <w:ilvl w:val="0"/>
                <w:numId w:val="17"/>
              </w:numPr>
              <w:tabs>
                <w:tab w:val="clear" w:pos="426"/>
              </w:tabs>
              <w:ind w:left="431"/>
              <w:jc w:val="left"/>
            </w:pPr>
            <w:r>
              <w:t>Vorwissen (Erfahrungslevel)</w:t>
            </w:r>
            <w:r>
              <w:t>:</w:t>
            </w:r>
          </w:p>
          <w:p w14:paraId="0B00EF00" w14:textId="27F213FC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5FDA6192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758B52DA" w14:textId="77777777" w:rsidR="00D31022" w:rsidRPr="00804FB1" w:rsidRDefault="00D31022" w:rsidP="000A4DA5"/>
        </w:tc>
        <w:tc>
          <w:tcPr>
            <w:tcW w:w="5239" w:type="dxa"/>
          </w:tcPr>
          <w:p w14:paraId="7CF675D8" w14:textId="77777777" w:rsidR="00D31022" w:rsidRPr="00804FB1" w:rsidRDefault="00D31022" w:rsidP="000A4DA5">
            <w:r w:rsidRPr="00804FB1">
              <w:t>Welcher Ton, welche Sprache und Haltung sind für die Zielgruppe am besten?</w:t>
            </w:r>
          </w:p>
        </w:tc>
        <w:tc>
          <w:tcPr>
            <w:tcW w:w="6346" w:type="dxa"/>
            <w:tcBorders>
              <w:right w:val="nil"/>
            </w:tcBorders>
          </w:tcPr>
          <w:p w14:paraId="12C66341" w14:textId="0C449070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58725C42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57DDF747" w14:textId="77777777" w:rsidR="00D31022" w:rsidRPr="00804FB1" w:rsidRDefault="00D31022" w:rsidP="000A4DA5"/>
        </w:tc>
        <w:tc>
          <w:tcPr>
            <w:tcW w:w="5239" w:type="dxa"/>
          </w:tcPr>
          <w:p w14:paraId="79644571" w14:textId="77777777" w:rsidR="00D31022" w:rsidRPr="00804FB1" w:rsidRDefault="00D31022" w:rsidP="000A4DA5">
            <w:r w:rsidRPr="00804FB1">
              <w:t>Wie hoch ist die Motivation der Lernenden?</w:t>
            </w:r>
          </w:p>
          <w:p w14:paraId="16C8FA69" w14:textId="77777777" w:rsidR="00D31022" w:rsidRPr="00804FB1" w:rsidRDefault="00D31022" w:rsidP="000A4DA5">
            <w:r w:rsidRPr="00804FB1">
              <w:t>(intrinsisch: aus sich selbst heraus)</w:t>
            </w:r>
          </w:p>
          <w:p w14:paraId="373B5973" w14:textId="77777777" w:rsidR="00D31022" w:rsidRPr="00804FB1" w:rsidRDefault="00D31022" w:rsidP="000A4DA5">
            <w:r w:rsidRPr="00804FB1">
              <w:t>(extrinsisch: äußere Faktoren)</w:t>
            </w:r>
          </w:p>
        </w:tc>
        <w:tc>
          <w:tcPr>
            <w:tcW w:w="6346" w:type="dxa"/>
            <w:tcBorders>
              <w:right w:val="nil"/>
            </w:tcBorders>
          </w:tcPr>
          <w:p w14:paraId="7EE5FEF1" w14:textId="51E84461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  <w:r w:rsidRPr="007841D3">
              <w:rPr>
                <w:color w:val="FC8014" w:themeColor="accent1"/>
              </w:rPr>
              <w:t xml:space="preserve"> </w:t>
            </w:r>
          </w:p>
        </w:tc>
      </w:tr>
      <w:tr w:rsidR="00D31022" w:rsidRPr="00804FB1" w14:paraId="4D60BF68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364A41CB" w14:textId="77777777" w:rsidR="00D31022" w:rsidRPr="007841D3" w:rsidRDefault="00D31022" w:rsidP="007841D3">
            <w:pPr>
              <w:jc w:val="left"/>
              <w:rPr>
                <w:b/>
                <w:bCs/>
              </w:rPr>
            </w:pPr>
            <w:r w:rsidRPr="007841D3">
              <w:rPr>
                <w:b/>
                <w:bCs/>
              </w:rPr>
              <w:t>5) Einstellung</w:t>
            </w:r>
          </w:p>
        </w:tc>
        <w:tc>
          <w:tcPr>
            <w:tcW w:w="5239" w:type="dxa"/>
          </w:tcPr>
          <w:p w14:paraId="59CADF36" w14:textId="0B61B0EC" w:rsidR="00D31022" w:rsidRPr="00804FB1" w:rsidRDefault="00D31022" w:rsidP="007841D3">
            <w:pPr>
              <w:jc w:val="left"/>
            </w:pPr>
            <w:r w:rsidRPr="00804FB1">
              <w:rPr>
                <w:b/>
              </w:rPr>
              <w:t>Einstellungen</w:t>
            </w:r>
            <w:r w:rsidRPr="00804FB1">
              <w:t xml:space="preserve"> der Lernenden bezüglich schulischer</w:t>
            </w:r>
            <w:r w:rsidR="007841D3">
              <w:t xml:space="preserve"> bzw. Lernu</w:t>
            </w:r>
            <w:r w:rsidRPr="00804FB1">
              <w:t>mgebung?</w:t>
            </w:r>
          </w:p>
          <w:p w14:paraId="56E20BFC" w14:textId="77777777" w:rsidR="00D31022" w:rsidRPr="00804FB1" w:rsidRDefault="00D31022" w:rsidP="007841D3">
            <w:pPr>
              <w:tabs>
                <w:tab w:val="left" w:pos="1302"/>
              </w:tabs>
              <w:jc w:val="left"/>
            </w:pPr>
            <w:r w:rsidRPr="00804FB1">
              <w:tab/>
            </w:r>
          </w:p>
        </w:tc>
        <w:tc>
          <w:tcPr>
            <w:tcW w:w="6346" w:type="dxa"/>
            <w:tcBorders>
              <w:right w:val="nil"/>
            </w:tcBorders>
          </w:tcPr>
          <w:p w14:paraId="38F29591" w14:textId="4B23BA58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3DA36FDC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139BC98F" w14:textId="77777777" w:rsidR="00D31022" w:rsidRPr="00804FB1" w:rsidRDefault="00D31022" w:rsidP="007841D3">
            <w:pPr>
              <w:jc w:val="left"/>
            </w:pPr>
          </w:p>
        </w:tc>
        <w:tc>
          <w:tcPr>
            <w:tcW w:w="5239" w:type="dxa"/>
          </w:tcPr>
          <w:p w14:paraId="5A901F15" w14:textId="77777777" w:rsidR="00D31022" w:rsidRPr="00804FB1" w:rsidRDefault="00D31022" w:rsidP="007841D3">
            <w:pPr>
              <w:jc w:val="left"/>
            </w:pPr>
            <w:r w:rsidRPr="00804FB1">
              <w:t xml:space="preserve">Einstellungen der Lernenden bezüglich beruflicher Umgebung? </w:t>
            </w:r>
          </w:p>
          <w:p w14:paraId="660541F1" w14:textId="77777777" w:rsidR="00D31022" w:rsidRPr="00804FB1" w:rsidRDefault="00D31022" w:rsidP="007841D3">
            <w:pPr>
              <w:tabs>
                <w:tab w:val="left" w:pos="1105"/>
              </w:tabs>
              <w:jc w:val="left"/>
            </w:pPr>
            <w:r w:rsidRPr="00804FB1">
              <w:t>(z. B. Einfluss durch Gewerkschaftsgespräche oder dergleichen)</w:t>
            </w:r>
          </w:p>
        </w:tc>
        <w:tc>
          <w:tcPr>
            <w:tcW w:w="6346" w:type="dxa"/>
            <w:tcBorders>
              <w:right w:val="nil"/>
            </w:tcBorders>
          </w:tcPr>
          <w:p w14:paraId="72BFA82B" w14:textId="3DCD0615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39B7654A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420716AD" w14:textId="77777777" w:rsidR="00D31022" w:rsidRPr="00804FB1" w:rsidRDefault="00D31022" w:rsidP="007841D3">
            <w:pPr>
              <w:jc w:val="left"/>
            </w:pPr>
          </w:p>
        </w:tc>
        <w:tc>
          <w:tcPr>
            <w:tcW w:w="5239" w:type="dxa"/>
          </w:tcPr>
          <w:p w14:paraId="24FDB6D4" w14:textId="77777777" w:rsidR="00D31022" w:rsidRPr="00804FB1" w:rsidRDefault="00D31022" w:rsidP="007841D3">
            <w:pPr>
              <w:jc w:val="left"/>
            </w:pPr>
            <w:r w:rsidRPr="00804FB1">
              <w:t>Einstellungen der Lernenden bezüglich ihres Jobs?</w:t>
            </w:r>
          </w:p>
        </w:tc>
        <w:tc>
          <w:tcPr>
            <w:tcW w:w="6346" w:type="dxa"/>
            <w:tcBorders>
              <w:right w:val="nil"/>
            </w:tcBorders>
          </w:tcPr>
          <w:p w14:paraId="345B9D89" w14:textId="35BF70F7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65A5E696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4BB59D87" w14:textId="77777777" w:rsidR="00D31022" w:rsidRPr="00804FB1" w:rsidRDefault="00D31022" w:rsidP="007841D3">
            <w:pPr>
              <w:jc w:val="left"/>
            </w:pPr>
          </w:p>
        </w:tc>
        <w:tc>
          <w:tcPr>
            <w:tcW w:w="5239" w:type="dxa"/>
          </w:tcPr>
          <w:p w14:paraId="11690F20" w14:textId="77777777" w:rsidR="00D31022" w:rsidRPr="00804FB1" w:rsidRDefault="00D31022" w:rsidP="007841D3">
            <w:pPr>
              <w:jc w:val="left"/>
            </w:pPr>
            <w:r w:rsidRPr="00804FB1">
              <w:t xml:space="preserve">Einstellungen der Lernenden bezüglich der geplanten Lernumgebung? </w:t>
            </w:r>
          </w:p>
          <w:p w14:paraId="0675F241" w14:textId="77777777" w:rsidR="00D31022" w:rsidRPr="00804FB1" w:rsidRDefault="00D31022" w:rsidP="007841D3">
            <w:pPr>
              <w:jc w:val="left"/>
            </w:pPr>
            <w:r w:rsidRPr="00804FB1">
              <w:t>(z. B. Einsatz von Computer?)</w:t>
            </w:r>
          </w:p>
          <w:p w14:paraId="75DB60DB" w14:textId="77777777" w:rsidR="00D31022" w:rsidRPr="00804FB1" w:rsidRDefault="00D31022" w:rsidP="007841D3">
            <w:pPr>
              <w:jc w:val="left"/>
            </w:pPr>
          </w:p>
        </w:tc>
        <w:tc>
          <w:tcPr>
            <w:tcW w:w="6346" w:type="dxa"/>
            <w:tcBorders>
              <w:right w:val="nil"/>
            </w:tcBorders>
          </w:tcPr>
          <w:p w14:paraId="7C1FA911" w14:textId="77777777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5348DCA5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288BFA9C" w14:textId="77777777" w:rsidR="00D31022" w:rsidRPr="00804FB1" w:rsidRDefault="00D31022" w:rsidP="007841D3">
            <w:pPr>
              <w:jc w:val="left"/>
            </w:pPr>
          </w:p>
        </w:tc>
        <w:tc>
          <w:tcPr>
            <w:tcW w:w="5239" w:type="dxa"/>
          </w:tcPr>
          <w:p w14:paraId="1D19FEA7" w14:textId="77777777" w:rsidR="00D31022" w:rsidRPr="00804FB1" w:rsidRDefault="00D31022" w:rsidP="007841D3">
            <w:pPr>
              <w:jc w:val="left"/>
            </w:pPr>
            <w:r w:rsidRPr="00804FB1">
              <w:t>Einstellungen der Lernenden bezüglich ihrer eigenen Fähigkeiten vor einem geplanten Kurs?</w:t>
            </w:r>
          </w:p>
          <w:p w14:paraId="094B0731" w14:textId="77777777" w:rsidR="00D31022" w:rsidRPr="00804FB1" w:rsidRDefault="00D31022" w:rsidP="007841D3">
            <w:pPr>
              <w:jc w:val="left"/>
            </w:pPr>
          </w:p>
        </w:tc>
        <w:tc>
          <w:tcPr>
            <w:tcW w:w="6346" w:type="dxa"/>
            <w:tcBorders>
              <w:right w:val="nil"/>
            </w:tcBorders>
          </w:tcPr>
          <w:p w14:paraId="1E5F90F6" w14:textId="3ABB8564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2967A386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2D459762" w14:textId="77777777" w:rsidR="00D31022" w:rsidRPr="007841D3" w:rsidRDefault="00D31022" w:rsidP="007841D3">
            <w:pPr>
              <w:jc w:val="left"/>
              <w:rPr>
                <w:b/>
                <w:bCs/>
              </w:rPr>
            </w:pPr>
            <w:r w:rsidRPr="007841D3">
              <w:rPr>
                <w:b/>
                <w:bCs/>
              </w:rPr>
              <w:t>6) Was brauchen wir? - Ressourcen</w:t>
            </w:r>
          </w:p>
        </w:tc>
        <w:tc>
          <w:tcPr>
            <w:tcW w:w="5239" w:type="dxa"/>
          </w:tcPr>
          <w:p w14:paraId="61CD6497" w14:textId="77777777" w:rsidR="00D31022" w:rsidRPr="00804FB1" w:rsidRDefault="00D31022" w:rsidP="007841D3">
            <w:pPr>
              <w:jc w:val="left"/>
            </w:pPr>
            <w:r w:rsidRPr="00804FB1">
              <w:t>Inhaltsressourcen?</w:t>
            </w:r>
          </w:p>
          <w:p w14:paraId="1F98D477" w14:textId="77777777" w:rsidR="00D31022" w:rsidRPr="00804FB1" w:rsidRDefault="00D31022" w:rsidP="007841D3">
            <w:pPr>
              <w:jc w:val="left"/>
            </w:pPr>
            <w:r w:rsidRPr="00804FB1">
              <w:t>Gibt bereits erstellten Inhalt?</w:t>
            </w:r>
          </w:p>
          <w:p w14:paraId="451BAA61" w14:textId="77777777" w:rsidR="00D31022" w:rsidRPr="00804FB1" w:rsidRDefault="00D31022" w:rsidP="007841D3">
            <w:pPr>
              <w:jc w:val="left"/>
            </w:pPr>
            <w:r w:rsidRPr="00804FB1">
              <w:t>Muss neuer Inhalt produziert werden?</w:t>
            </w:r>
          </w:p>
          <w:p w14:paraId="51641A36" w14:textId="77777777" w:rsidR="00D31022" w:rsidRPr="00804FB1" w:rsidRDefault="00D31022" w:rsidP="007841D3">
            <w:pPr>
              <w:jc w:val="left"/>
            </w:pPr>
            <w:r w:rsidRPr="00804FB1">
              <w:t>z. B. wird neu erstellt; kein Vorwissen nötig; Video nach Seminar zur Verfügung stellen; Manuals; ODER Inhalt bereits vorhanden: Inhaltsübersicht erklären; Symbole erklären; Prävention…</w:t>
            </w:r>
          </w:p>
        </w:tc>
        <w:tc>
          <w:tcPr>
            <w:tcW w:w="6346" w:type="dxa"/>
            <w:tcBorders>
              <w:right w:val="nil"/>
            </w:tcBorders>
          </w:tcPr>
          <w:p w14:paraId="4B5C2797" w14:textId="3D000604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7DEFCD71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07F91317" w14:textId="77777777" w:rsidR="00D31022" w:rsidRPr="00804FB1" w:rsidRDefault="00D31022" w:rsidP="007841D3">
            <w:pPr>
              <w:jc w:val="left"/>
            </w:pPr>
          </w:p>
        </w:tc>
        <w:tc>
          <w:tcPr>
            <w:tcW w:w="5239" w:type="dxa"/>
          </w:tcPr>
          <w:p w14:paraId="795E10CD" w14:textId="77777777" w:rsidR="00D31022" w:rsidRPr="00804FB1" w:rsidRDefault="00D31022" w:rsidP="007841D3">
            <w:pPr>
              <w:jc w:val="left"/>
            </w:pPr>
            <w:r w:rsidRPr="00804FB1">
              <w:t>Technologieressourcen?</w:t>
            </w:r>
          </w:p>
          <w:p w14:paraId="28B77233" w14:textId="77777777" w:rsidR="00D31022" w:rsidRPr="00804FB1" w:rsidRDefault="00D31022" w:rsidP="007841D3">
            <w:pPr>
              <w:jc w:val="left"/>
            </w:pPr>
            <w:r w:rsidRPr="00804FB1">
              <w:t>Welche Technologie ist in der Lernumgebung vorhanden?</w:t>
            </w:r>
          </w:p>
          <w:p w14:paraId="20A4CD65" w14:textId="77777777" w:rsidR="00D31022" w:rsidRPr="00804FB1" w:rsidRDefault="00D31022" w:rsidP="007841D3">
            <w:pPr>
              <w:jc w:val="left"/>
            </w:pPr>
            <w:r w:rsidRPr="00804FB1">
              <w:lastRenderedPageBreak/>
              <w:t>Welche Technologie muss bereitstehen? / Welche Hard- und Software werden die Lernenden verwenden?</w:t>
            </w:r>
          </w:p>
          <w:p w14:paraId="6D685E60" w14:textId="77777777" w:rsidR="00D31022" w:rsidRPr="00804FB1" w:rsidRDefault="00D31022" w:rsidP="007841D3">
            <w:pPr>
              <w:jc w:val="left"/>
            </w:pPr>
          </w:p>
          <w:p w14:paraId="57F97C0A" w14:textId="77777777" w:rsidR="00D31022" w:rsidRPr="00804FB1" w:rsidRDefault="00D31022" w:rsidP="007841D3">
            <w:pPr>
              <w:jc w:val="left"/>
              <w:rPr>
                <w:color w:val="34495E" w:themeColor="text1"/>
              </w:rPr>
            </w:pPr>
            <w:r w:rsidRPr="00804FB1">
              <w:rPr>
                <w:color w:val="34495E" w:themeColor="text1"/>
              </w:rPr>
              <w:t xml:space="preserve">Weitere Beispiele: </w:t>
            </w:r>
          </w:p>
          <w:p w14:paraId="19186C85" w14:textId="77777777" w:rsidR="00D31022" w:rsidRPr="00804FB1" w:rsidRDefault="00D31022" w:rsidP="007841D3">
            <w:pPr>
              <w:jc w:val="left"/>
              <w:rPr>
                <w:color w:val="34495E" w:themeColor="text1"/>
              </w:rPr>
            </w:pPr>
            <w:r w:rsidRPr="00804FB1">
              <w:rPr>
                <w:color w:val="34495E" w:themeColor="text1"/>
              </w:rPr>
              <w:t xml:space="preserve">Kamera, Anzahl der Computer, Mikro, </w:t>
            </w:r>
            <w:proofErr w:type="spellStart"/>
            <w:r w:rsidRPr="00804FB1">
              <w:rPr>
                <w:color w:val="34495E" w:themeColor="text1"/>
              </w:rPr>
              <w:t>Bootcamp</w:t>
            </w:r>
            <w:proofErr w:type="spellEnd"/>
            <w:r w:rsidRPr="00804FB1">
              <w:rPr>
                <w:color w:val="34495E" w:themeColor="text1"/>
              </w:rPr>
              <w:t xml:space="preserve">, Internet, </w:t>
            </w:r>
            <w:proofErr w:type="spellStart"/>
            <w:r w:rsidRPr="00804FB1">
              <w:rPr>
                <w:color w:val="34495E" w:themeColor="text1"/>
              </w:rPr>
              <w:t>Screensharing</w:t>
            </w:r>
            <w:proofErr w:type="spellEnd"/>
            <w:r w:rsidRPr="00804FB1">
              <w:rPr>
                <w:color w:val="34495E" w:themeColor="text1"/>
              </w:rPr>
              <w:t>, Live-Webinar</w:t>
            </w:r>
          </w:p>
          <w:p w14:paraId="5907D879" w14:textId="77777777" w:rsidR="00D31022" w:rsidRPr="00804FB1" w:rsidRDefault="00D31022" w:rsidP="007841D3">
            <w:pPr>
              <w:jc w:val="left"/>
              <w:rPr>
                <w:color w:val="34495E" w:themeColor="text1"/>
              </w:rPr>
            </w:pPr>
            <w:r w:rsidRPr="00804FB1">
              <w:rPr>
                <w:color w:val="34495E" w:themeColor="text1"/>
              </w:rPr>
              <w:t>Computer mit Kamera; Maus;</w:t>
            </w:r>
          </w:p>
          <w:p w14:paraId="1D086F9A" w14:textId="77777777" w:rsidR="00D31022" w:rsidRPr="00804FB1" w:rsidRDefault="00D31022" w:rsidP="007841D3">
            <w:pPr>
              <w:jc w:val="left"/>
              <w:rPr>
                <w:color w:val="34495E" w:themeColor="text1"/>
              </w:rPr>
            </w:pPr>
            <w:r w:rsidRPr="00804FB1">
              <w:rPr>
                <w:color w:val="34495E" w:themeColor="text1"/>
              </w:rPr>
              <w:t xml:space="preserve">Flash-player; Lautsprecher; Kopfhörer; Designpad; </w:t>
            </w:r>
            <w:proofErr w:type="spellStart"/>
            <w:r w:rsidRPr="00804FB1">
              <w:rPr>
                <w:color w:val="34495E" w:themeColor="text1"/>
              </w:rPr>
              <w:t>pdf</w:t>
            </w:r>
            <w:proofErr w:type="spellEnd"/>
            <w:r w:rsidRPr="00804FB1">
              <w:rPr>
                <w:color w:val="34495E" w:themeColor="text1"/>
              </w:rPr>
              <w:t>-reader (</w:t>
            </w:r>
            <w:proofErr w:type="spellStart"/>
            <w:r w:rsidRPr="00804FB1">
              <w:rPr>
                <w:color w:val="34495E" w:themeColor="text1"/>
              </w:rPr>
              <w:t>adobe</w:t>
            </w:r>
            <w:proofErr w:type="spellEnd"/>
            <w:r w:rsidRPr="00804FB1">
              <w:rPr>
                <w:color w:val="34495E" w:themeColor="text1"/>
              </w:rPr>
              <w:t>); Taschenrechner; Joysticks</w:t>
            </w:r>
          </w:p>
          <w:p w14:paraId="67AE3205" w14:textId="77777777" w:rsidR="00D31022" w:rsidRPr="00804FB1" w:rsidRDefault="00D31022" w:rsidP="007841D3">
            <w:pPr>
              <w:jc w:val="left"/>
            </w:pPr>
          </w:p>
        </w:tc>
        <w:tc>
          <w:tcPr>
            <w:tcW w:w="6346" w:type="dxa"/>
            <w:tcBorders>
              <w:right w:val="nil"/>
            </w:tcBorders>
          </w:tcPr>
          <w:p w14:paraId="2C2E0E85" w14:textId="473D1811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34B873D5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73A9730A" w14:textId="77777777" w:rsidR="00D31022" w:rsidRPr="00804FB1" w:rsidRDefault="00D31022" w:rsidP="000A4DA5"/>
        </w:tc>
        <w:tc>
          <w:tcPr>
            <w:tcW w:w="5239" w:type="dxa"/>
          </w:tcPr>
          <w:p w14:paraId="46AF44BD" w14:textId="77777777" w:rsidR="00D31022" w:rsidRPr="00804FB1" w:rsidRDefault="00D31022" w:rsidP="000A4DA5">
            <w:r w:rsidRPr="00804FB1">
              <w:t>Wie technisch versiert sind Lernende?</w:t>
            </w:r>
          </w:p>
        </w:tc>
        <w:tc>
          <w:tcPr>
            <w:tcW w:w="6346" w:type="dxa"/>
            <w:tcBorders>
              <w:right w:val="nil"/>
            </w:tcBorders>
          </w:tcPr>
          <w:p w14:paraId="4CECD51C" w14:textId="55315AB6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338DBD24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234071FF" w14:textId="77777777" w:rsidR="00D31022" w:rsidRPr="00804FB1" w:rsidRDefault="00D31022" w:rsidP="000A4DA5"/>
        </w:tc>
        <w:tc>
          <w:tcPr>
            <w:tcW w:w="5239" w:type="dxa"/>
          </w:tcPr>
          <w:p w14:paraId="7A61FF47" w14:textId="77777777" w:rsidR="00D31022" w:rsidRPr="00804FB1" w:rsidRDefault="00D31022" w:rsidP="000A4DA5">
            <w:r w:rsidRPr="00804FB1">
              <w:t xml:space="preserve">Welche non-digitalen Technologien werden gebraucht? (z. B. Flip </w:t>
            </w:r>
            <w:proofErr w:type="spellStart"/>
            <w:r w:rsidRPr="00804FB1">
              <w:t>charts</w:t>
            </w:r>
            <w:proofErr w:type="spellEnd"/>
            <w:r w:rsidRPr="00804FB1">
              <w:t xml:space="preserve">, </w:t>
            </w:r>
            <w:proofErr w:type="spellStart"/>
            <w:r w:rsidRPr="00804FB1">
              <w:t>Schreibuntensilien</w:t>
            </w:r>
            <w:proofErr w:type="spellEnd"/>
            <w:r w:rsidRPr="00804FB1">
              <w:t>)?</w:t>
            </w:r>
          </w:p>
          <w:p w14:paraId="1C8B371D" w14:textId="77777777" w:rsidR="00D31022" w:rsidRPr="00804FB1" w:rsidRDefault="00D31022" w:rsidP="000A4DA5"/>
        </w:tc>
        <w:tc>
          <w:tcPr>
            <w:tcW w:w="6346" w:type="dxa"/>
            <w:tcBorders>
              <w:right w:val="nil"/>
            </w:tcBorders>
          </w:tcPr>
          <w:p w14:paraId="23CE11CD" w14:textId="7C884ED3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650E9D78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5F9DD57C" w14:textId="77777777" w:rsidR="00D31022" w:rsidRPr="007841D3" w:rsidRDefault="00D31022" w:rsidP="007841D3">
            <w:pPr>
              <w:jc w:val="left"/>
              <w:rPr>
                <w:b/>
                <w:bCs/>
              </w:rPr>
            </w:pPr>
            <w:r w:rsidRPr="007841D3">
              <w:rPr>
                <w:b/>
                <w:bCs/>
              </w:rPr>
              <w:t xml:space="preserve">7) Wie sieht die Lehreinrichtung / die </w:t>
            </w:r>
            <w:proofErr w:type="spellStart"/>
            <w:r w:rsidRPr="007841D3">
              <w:rPr>
                <w:b/>
                <w:bCs/>
              </w:rPr>
              <w:t>Facilities</w:t>
            </w:r>
            <w:proofErr w:type="spellEnd"/>
            <w:r w:rsidRPr="007841D3">
              <w:rPr>
                <w:b/>
                <w:bCs/>
              </w:rPr>
              <w:t xml:space="preserve"> aus?</w:t>
            </w:r>
          </w:p>
          <w:p w14:paraId="4513D3DB" w14:textId="77777777" w:rsidR="00D31022" w:rsidRPr="007841D3" w:rsidRDefault="00D31022" w:rsidP="007841D3">
            <w:pPr>
              <w:jc w:val="left"/>
              <w:rPr>
                <w:b/>
                <w:bCs/>
              </w:rPr>
            </w:pPr>
          </w:p>
        </w:tc>
        <w:tc>
          <w:tcPr>
            <w:tcW w:w="5239" w:type="dxa"/>
          </w:tcPr>
          <w:p w14:paraId="24B36249" w14:textId="77777777" w:rsidR="00D31022" w:rsidRPr="00804FB1" w:rsidRDefault="00D31022" w:rsidP="007841D3">
            <w:pPr>
              <w:jc w:val="left"/>
            </w:pPr>
            <w:r w:rsidRPr="00804FB1">
              <w:t>z. B. Raum pro Standort; Raum für Durchlaufen des gesamten ADDIE-Prozesses; Datum; Uhrzeit; Dauer; Teilnehmerzahl; vorhandene Plätze im Raum; bestimmte Tageszeiten; besondere Termine im Jahr (z. B. Karneval)</w:t>
            </w:r>
          </w:p>
          <w:p w14:paraId="10CE4950" w14:textId="77777777" w:rsidR="00D31022" w:rsidRPr="00804FB1" w:rsidRDefault="00D31022" w:rsidP="007841D3">
            <w:pPr>
              <w:jc w:val="left"/>
            </w:pPr>
            <w:r w:rsidRPr="00804FB1">
              <w:lastRenderedPageBreak/>
              <w:t>(Bsp. ruhiger Ort mit Internet, Computer, max. 10 min, keine Teilnehmerbeschränkung, 14:30 Uhr, 6.12.)</w:t>
            </w:r>
          </w:p>
          <w:p w14:paraId="54DF3DC8" w14:textId="77777777" w:rsidR="00D31022" w:rsidRPr="00804FB1" w:rsidRDefault="00D31022" w:rsidP="007841D3">
            <w:pPr>
              <w:jc w:val="left"/>
            </w:pPr>
          </w:p>
          <w:p w14:paraId="1351F295" w14:textId="77777777" w:rsidR="00D31022" w:rsidRPr="00804FB1" w:rsidRDefault="00D31022" w:rsidP="007841D3">
            <w:pPr>
              <w:tabs>
                <w:tab w:val="left" w:pos="2150"/>
              </w:tabs>
              <w:jc w:val="left"/>
            </w:pPr>
            <w:r w:rsidRPr="00804FB1">
              <w:tab/>
            </w:r>
          </w:p>
        </w:tc>
        <w:tc>
          <w:tcPr>
            <w:tcW w:w="6346" w:type="dxa"/>
            <w:tcBorders>
              <w:right w:val="nil"/>
            </w:tcBorders>
          </w:tcPr>
          <w:p w14:paraId="787614F3" w14:textId="77776070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6A46A9E4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7CBBF3B6" w14:textId="77777777" w:rsidR="00D31022" w:rsidRPr="007841D3" w:rsidRDefault="00D31022" w:rsidP="007841D3">
            <w:pPr>
              <w:jc w:val="left"/>
              <w:rPr>
                <w:b/>
                <w:bCs/>
              </w:rPr>
            </w:pPr>
            <w:r w:rsidRPr="007841D3">
              <w:rPr>
                <w:b/>
                <w:bCs/>
              </w:rPr>
              <w:t>8) Humanressourcen</w:t>
            </w:r>
          </w:p>
        </w:tc>
        <w:tc>
          <w:tcPr>
            <w:tcW w:w="5239" w:type="dxa"/>
          </w:tcPr>
          <w:p w14:paraId="51817544" w14:textId="77777777" w:rsidR="00D31022" w:rsidRPr="00804FB1" w:rsidRDefault="00D31022" w:rsidP="007841D3">
            <w:pPr>
              <w:jc w:val="left"/>
            </w:pPr>
            <w:r w:rsidRPr="00804FB1">
              <w:t xml:space="preserve">Welche Human </w:t>
            </w:r>
            <w:proofErr w:type="spellStart"/>
            <w:r w:rsidRPr="00804FB1">
              <w:t>Ressorces</w:t>
            </w:r>
            <w:proofErr w:type="spellEnd"/>
            <w:r w:rsidRPr="00804FB1">
              <w:t xml:space="preserve"> müssen gegeben sein für die gesamte Entwicklung, Implementierung und Evaluierung der Instruktion? </w:t>
            </w:r>
          </w:p>
          <w:p w14:paraId="6E7C9E1F" w14:textId="77777777" w:rsidR="00D31022" w:rsidRPr="00804FB1" w:rsidRDefault="00D31022" w:rsidP="007841D3">
            <w:pPr>
              <w:jc w:val="left"/>
            </w:pPr>
            <w:r w:rsidRPr="00804FB1">
              <w:t>Leisten während des gesamten ADDIE-Prozesses, besonders in Implementierung und Evaluierung,  Coaches und Führungskräfte Unterstützung?</w:t>
            </w:r>
          </w:p>
          <w:p w14:paraId="3DCB0518" w14:textId="77777777" w:rsidR="00D31022" w:rsidRPr="00804FB1" w:rsidRDefault="00D31022" w:rsidP="007841D3">
            <w:pPr>
              <w:jc w:val="left"/>
            </w:pPr>
            <w:r w:rsidRPr="00804FB1">
              <w:t>Gibt es eine Datenbank mit Namen von Fachexperten?</w:t>
            </w:r>
          </w:p>
          <w:p w14:paraId="308F510C" w14:textId="77777777" w:rsidR="00D31022" w:rsidRPr="00804FB1" w:rsidRDefault="00D31022" w:rsidP="007841D3">
            <w:pPr>
              <w:jc w:val="left"/>
            </w:pPr>
          </w:p>
          <w:p w14:paraId="0524FF59" w14:textId="77777777" w:rsidR="00D31022" w:rsidRPr="00804FB1" w:rsidRDefault="00D31022" w:rsidP="007841D3">
            <w:pPr>
              <w:jc w:val="left"/>
            </w:pPr>
            <w:r w:rsidRPr="00804FB1">
              <w:t xml:space="preserve">Z. B. Anzahl der Lehrer, </w:t>
            </w:r>
            <w:proofErr w:type="spellStart"/>
            <w:r w:rsidRPr="00804FB1">
              <w:t>Expertiselevel</w:t>
            </w:r>
            <w:proofErr w:type="spellEnd"/>
            <w:r w:rsidRPr="00804FB1">
              <w:t xml:space="preserve"> der Lehrer/Trainer, Anzahl der Trainer, Assistenten, </w:t>
            </w:r>
            <w:proofErr w:type="spellStart"/>
            <w:r w:rsidRPr="00804FB1">
              <w:t>Supporter</w:t>
            </w:r>
            <w:proofErr w:type="spellEnd"/>
            <w:r w:rsidRPr="00804FB1">
              <w:t xml:space="preserve">, Kontaktdaten zu </w:t>
            </w:r>
            <w:proofErr w:type="spellStart"/>
            <w:r w:rsidRPr="00804FB1">
              <w:t>Supporter</w:t>
            </w:r>
            <w:proofErr w:type="spellEnd"/>
            <w:r w:rsidRPr="00804FB1">
              <w:t xml:space="preserve">; </w:t>
            </w:r>
            <w:proofErr w:type="spellStart"/>
            <w:r w:rsidRPr="00804FB1">
              <w:t>Facilitater</w:t>
            </w:r>
            <w:proofErr w:type="spellEnd"/>
            <w:r w:rsidRPr="00804FB1">
              <w:t>/Moderator, Maske usw. = involvierte Personen und Level von Expertise)</w:t>
            </w:r>
          </w:p>
        </w:tc>
        <w:tc>
          <w:tcPr>
            <w:tcW w:w="6346" w:type="dxa"/>
            <w:tcBorders>
              <w:right w:val="nil"/>
            </w:tcBorders>
          </w:tcPr>
          <w:p w14:paraId="77649F78" w14:textId="77777777" w:rsidR="00D31022" w:rsidRPr="00804FB1" w:rsidRDefault="00D31022" w:rsidP="007841D3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010F6F4D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33F06DDD" w14:textId="77777777" w:rsidR="00D31022" w:rsidRPr="007841D3" w:rsidRDefault="00D31022" w:rsidP="007841D3">
            <w:pPr>
              <w:jc w:val="left"/>
              <w:rPr>
                <w:b/>
                <w:bCs/>
              </w:rPr>
            </w:pPr>
            <w:r w:rsidRPr="007841D3">
              <w:rPr>
                <w:b/>
                <w:bCs/>
              </w:rPr>
              <w:t>9) Anzahl der Lernenden</w:t>
            </w:r>
          </w:p>
        </w:tc>
        <w:tc>
          <w:tcPr>
            <w:tcW w:w="5239" w:type="dxa"/>
          </w:tcPr>
          <w:p w14:paraId="29B38F8D" w14:textId="77777777" w:rsidR="00D31022" w:rsidRPr="00804FB1" w:rsidRDefault="00D31022" w:rsidP="007841D3">
            <w:pPr>
              <w:jc w:val="left"/>
            </w:pPr>
            <w:r w:rsidRPr="00804FB1">
              <w:t>z. B. unbekannt; Gesamtzahl sollte aber festgelegt  werden, Anzahl der verschiedenen Zielgruppen pro Klasse, Anzahl pro Klasse</w:t>
            </w:r>
          </w:p>
        </w:tc>
        <w:tc>
          <w:tcPr>
            <w:tcW w:w="6346" w:type="dxa"/>
            <w:tcBorders>
              <w:right w:val="nil"/>
            </w:tcBorders>
          </w:tcPr>
          <w:p w14:paraId="6896ED03" w14:textId="659D56A7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1F400EEB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482D7CF8" w14:textId="77777777" w:rsidR="00D31022" w:rsidRPr="007841D3" w:rsidRDefault="00D31022" w:rsidP="007841D3">
            <w:pPr>
              <w:jc w:val="left"/>
              <w:rPr>
                <w:b/>
                <w:bCs/>
              </w:rPr>
            </w:pPr>
            <w:r w:rsidRPr="007841D3">
              <w:rPr>
                <w:b/>
                <w:bCs/>
              </w:rPr>
              <w:lastRenderedPageBreak/>
              <w:t xml:space="preserve">10) Standort der Lernenden </w:t>
            </w:r>
          </w:p>
        </w:tc>
        <w:tc>
          <w:tcPr>
            <w:tcW w:w="5239" w:type="dxa"/>
          </w:tcPr>
          <w:p w14:paraId="141FFF14" w14:textId="77777777" w:rsidR="00D31022" w:rsidRPr="00804FB1" w:rsidRDefault="00D31022" w:rsidP="007841D3">
            <w:pPr>
              <w:jc w:val="left"/>
            </w:pPr>
            <w:r w:rsidRPr="00804FB1">
              <w:t xml:space="preserve">Lernumgebung sollte festgelegt werden; </w:t>
            </w:r>
          </w:p>
          <w:p w14:paraId="2A895E0F" w14:textId="77777777" w:rsidR="00D31022" w:rsidRPr="00804FB1" w:rsidRDefault="00D31022" w:rsidP="007841D3">
            <w:pPr>
              <w:tabs>
                <w:tab w:val="left" w:pos="1006"/>
              </w:tabs>
              <w:jc w:val="left"/>
            </w:pPr>
          </w:p>
        </w:tc>
        <w:tc>
          <w:tcPr>
            <w:tcW w:w="6346" w:type="dxa"/>
            <w:tcBorders>
              <w:right w:val="nil"/>
            </w:tcBorders>
          </w:tcPr>
          <w:p w14:paraId="72EA3D56" w14:textId="77777777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6E02A63D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77891ED1" w14:textId="77777777" w:rsidR="00D31022" w:rsidRPr="00804FB1" w:rsidRDefault="00D31022" w:rsidP="000A4DA5"/>
        </w:tc>
        <w:tc>
          <w:tcPr>
            <w:tcW w:w="5239" w:type="dxa"/>
          </w:tcPr>
          <w:p w14:paraId="627022C6" w14:textId="77777777" w:rsidR="00D31022" w:rsidRPr="00804FB1" w:rsidRDefault="00D31022" w:rsidP="000A4DA5">
            <w:r w:rsidRPr="00804FB1">
              <w:t>Muss zu einem zentralen Punkt gereist werden?</w:t>
            </w:r>
          </w:p>
          <w:p w14:paraId="02F2E0AC" w14:textId="77777777" w:rsidR="00D31022" w:rsidRPr="00804FB1" w:rsidRDefault="00D31022" w:rsidP="000A4DA5"/>
        </w:tc>
        <w:tc>
          <w:tcPr>
            <w:tcW w:w="6346" w:type="dxa"/>
            <w:tcBorders>
              <w:right w:val="nil"/>
            </w:tcBorders>
          </w:tcPr>
          <w:p w14:paraId="3AA1D8B0" w14:textId="77777777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639B6F04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76B05BE2" w14:textId="77777777" w:rsidR="00D31022" w:rsidRPr="00804FB1" w:rsidRDefault="00D31022" w:rsidP="000A4DA5"/>
        </w:tc>
        <w:tc>
          <w:tcPr>
            <w:tcW w:w="5239" w:type="dxa"/>
          </w:tcPr>
          <w:p w14:paraId="66C1D254" w14:textId="77777777" w:rsidR="00D31022" w:rsidRPr="00804FB1" w:rsidRDefault="00D31022" w:rsidP="000A4DA5">
            <w:r w:rsidRPr="00804FB1">
              <w:t>Muss Lehrender zu Lernenden fahren?</w:t>
            </w:r>
          </w:p>
          <w:p w14:paraId="34AEC9A4" w14:textId="77777777" w:rsidR="00D31022" w:rsidRPr="00804FB1" w:rsidRDefault="00D31022" w:rsidP="000A4DA5">
            <w:pPr>
              <w:tabs>
                <w:tab w:val="left" w:pos="1026"/>
              </w:tabs>
            </w:pPr>
          </w:p>
        </w:tc>
        <w:tc>
          <w:tcPr>
            <w:tcW w:w="6346" w:type="dxa"/>
            <w:tcBorders>
              <w:right w:val="nil"/>
            </w:tcBorders>
          </w:tcPr>
          <w:p w14:paraId="307A6C59" w14:textId="77777777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321D4AA5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5CFEE0BE" w14:textId="77777777" w:rsidR="00D31022" w:rsidRPr="007841D3" w:rsidRDefault="00D31022" w:rsidP="007841D3">
            <w:pPr>
              <w:jc w:val="left"/>
              <w:rPr>
                <w:b/>
                <w:bCs/>
              </w:rPr>
            </w:pPr>
            <w:r w:rsidRPr="007841D3">
              <w:rPr>
                <w:b/>
                <w:bCs/>
              </w:rPr>
              <w:t>11) Erwartungen des Managements</w:t>
            </w:r>
          </w:p>
        </w:tc>
        <w:tc>
          <w:tcPr>
            <w:tcW w:w="5239" w:type="dxa"/>
          </w:tcPr>
          <w:p w14:paraId="3900AF44" w14:textId="77777777" w:rsidR="00D31022" w:rsidRPr="00804FB1" w:rsidRDefault="00D31022" w:rsidP="000A4DA5">
            <w:r w:rsidRPr="00804FB1">
              <w:t>Welche Beteiligung erwarten Sie?</w:t>
            </w:r>
          </w:p>
        </w:tc>
        <w:tc>
          <w:tcPr>
            <w:tcW w:w="6346" w:type="dxa"/>
            <w:tcBorders>
              <w:right w:val="nil"/>
            </w:tcBorders>
          </w:tcPr>
          <w:p w14:paraId="6A50A02A" w14:textId="77777777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4325086A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28C5582F" w14:textId="77777777" w:rsidR="00D31022" w:rsidRPr="00804FB1" w:rsidRDefault="00D31022" w:rsidP="000A4DA5"/>
        </w:tc>
        <w:tc>
          <w:tcPr>
            <w:tcW w:w="5239" w:type="dxa"/>
          </w:tcPr>
          <w:p w14:paraId="35D4DE6A" w14:textId="77777777" w:rsidR="00D31022" w:rsidRPr="00804FB1" w:rsidRDefault="00D31022" w:rsidP="000A4DA5">
            <w:r w:rsidRPr="00804FB1">
              <w:t>Welche Begriffe, Fachsprache und Schreibstil sind am besten für Ihre Lernenden?</w:t>
            </w:r>
          </w:p>
        </w:tc>
        <w:tc>
          <w:tcPr>
            <w:tcW w:w="6346" w:type="dxa"/>
            <w:tcBorders>
              <w:right w:val="nil"/>
            </w:tcBorders>
          </w:tcPr>
          <w:p w14:paraId="42654C18" w14:textId="77777777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3C4E9E0F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7EC0A039" w14:textId="77777777" w:rsidR="00D31022" w:rsidRPr="00804FB1" w:rsidRDefault="00D31022" w:rsidP="000A4DA5"/>
        </w:tc>
        <w:tc>
          <w:tcPr>
            <w:tcW w:w="5239" w:type="dxa"/>
          </w:tcPr>
          <w:p w14:paraId="3ECFA31E" w14:textId="77777777" w:rsidR="00D31022" w:rsidRPr="00804FB1" w:rsidRDefault="00D31022" w:rsidP="000A4DA5">
            <w:r w:rsidRPr="00804FB1">
              <w:t>Warum sollen diese Lernenden dieses Training absolvieren?</w:t>
            </w:r>
          </w:p>
        </w:tc>
        <w:tc>
          <w:tcPr>
            <w:tcW w:w="6346" w:type="dxa"/>
            <w:tcBorders>
              <w:right w:val="nil"/>
            </w:tcBorders>
          </w:tcPr>
          <w:p w14:paraId="3EB18BD7" w14:textId="77777777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47FD3BEB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2F126EF5" w14:textId="77777777" w:rsidR="00D31022" w:rsidRPr="00804FB1" w:rsidRDefault="00D31022" w:rsidP="000A4DA5"/>
        </w:tc>
        <w:tc>
          <w:tcPr>
            <w:tcW w:w="5239" w:type="dxa"/>
          </w:tcPr>
          <w:p w14:paraId="713767BF" w14:textId="77777777" w:rsidR="00D31022" w:rsidRPr="00804FB1" w:rsidRDefault="00D31022" w:rsidP="000A4DA5">
            <w:r w:rsidRPr="00804FB1">
              <w:t>Was erwartet Ihr Publikum zu lernen?</w:t>
            </w:r>
          </w:p>
        </w:tc>
        <w:tc>
          <w:tcPr>
            <w:tcW w:w="6346" w:type="dxa"/>
            <w:tcBorders>
              <w:right w:val="nil"/>
            </w:tcBorders>
          </w:tcPr>
          <w:p w14:paraId="7593F3CF" w14:textId="77777777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09505AD1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58F0799D" w14:textId="77777777" w:rsidR="00D31022" w:rsidRPr="00804FB1" w:rsidRDefault="00D31022" w:rsidP="000A4DA5"/>
        </w:tc>
        <w:tc>
          <w:tcPr>
            <w:tcW w:w="5239" w:type="dxa"/>
          </w:tcPr>
          <w:p w14:paraId="1C7674AC" w14:textId="77777777" w:rsidR="00D31022" w:rsidRPr="00804FB1" w:rsidRDefault="00D31022" w:rsidP="000A4DA5">
            <w:r w:rsidRPr="00804FB1">
              <w:t>Wie viel Zeit können Ihre Lernenden der Schulung widmen?</w:t>
            </w:r>
          </w:p>
        </w:tc>
        <w:tc>
          <w:tcPr>
            <w:tcW w:w="6346" w:type="dxa"/>
            <w:tcBorders>
              <w:right w:val="nil"/>
            </w:tcBorders>
          </w:tcPr>
          <w:p w14:paraId="0766AEE6" w14:textId="77777777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50D7EA9A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6AB8AC4F" w14:textId="77777777" w:rsidR="00D31022" w:rsidRPr="00804FB1" w:rsidRDefault="00D31022" w:rsidP="000A4DA5"/>
        </w:tc>
        <w:tc>
          <w:tcPr>
            <w:tcW w:w="5239" w:type="dxa"/>
          </w:tcPr>
          <w:p w14:paraId="49B74F3B" w14:textId="77777777" w:rsidR="00D31022" w:rsidRPr="00804FB1" w:rsidRDefault="00D31022" w:rsidP="000A4DA5">
            <w:r w:rsidRPr="00804FB1">
              <w:t>Gibt es Lernende mit besonderen Bedürfnissen, z. B. visuelle, Hör- oder körperliche Beeinträchtigungen?</w:t>
            </w:r>
          </w:p>
        </w:tc>
        <w:tc>
          <w:tcPr>
            <w:tcW w:w="6346" w:type="dxa"/>
            <w:tcBorders>
              <w:right w:val="nil"/>
            </w:tcBorders>
          </w:tcPr>
          <w:p w14:paraId="18675FEE" w14:textId="77777777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19CFD39C" w14:textId="77777777" w:rsidTr="007841D3">
        <w:trPr>
          <w:trHeight w:val="1251"/>
        </w:trPr>
        <w:tc>
          <w:tcPr>
            <w:tcW w:w="14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E5CF" w:themeFill="accent1" w:themeFillTint="33"/>
          </w:tcPr>
          <w:p w14:paraId="064FF82E" w14:textId="77777777" w:rsidR="00D31022" w:rsidRPr="00804FB1" w:rsidRDefault="00D31022" w:rsidP="000A4DA5">
            <w:pPr>
              <w:rPr>
                <w:b/>
              </w:rPr>
            </w:pPr>
            <w:r w:rsidRPr="00804FB1">
              <w:rPr>
                <w:b/>
              </w:rPr>
              <w:t>3. Projektplan erstellen</w:t>
            </w:r>
          </w:p>
          <w:p w14:paraId="44F0B535" w14:textId="5532E41C" w:rsidR="00D31022" w:rsidRPr="007841D3" w:rsidRDefault="00D31022" w:rsidP="00D31022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</w:rPr>
            </w:pPr>
            <w:r w:rsidRPr="007841D3">
              <w:rPr>
                <w:color w:val="7F8C8D" w:themeColor="accent6"/>
              </w:rPr>
              <w:t>Entwicklungsplan, der Kursziele umreißt und definiert</w:t>
            </w:r>
            <w:r w:rsidR="007841D3">
              <w:rPr>
                <w:color w:val="7F8C8D" w:themeColor="accent6"/>
              </w:rPr>
              <w:t xml:space="preserve"> erstellen</w:t>
            </w:r>
          </w:p>
          <w:p w14:paraId="61648A71" w14:textId="77777777" w:rsidR="00D31022" w:rsidRPr="007841D3" w:rsidRDefault="00D31022" w:rsidP="00D31022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</w:rPr>
            </w:pPr>
            <w:r w:rsidRPr="007841D3">
              <w:rPr>
                <w:color w:val="7F8C8D" w:themeColor="accent6"/>
              </w:rPr>
              <w:t>Was braucht man, um Ziele zu erreichen</w:t>
            </w:r>
          </w:p>
          <w:p w14:paraId="6920093C" w14:textId="77777777" w:rsidR="00D31022" w:rsidRPr="007841D3" w:rsidRDefault="00D31022" w:rsidP="00D31022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7F8C8D" w:themeColor="accent6"/>
              </w:rPr>
            </w:pPr>
            <w:r w:rsidRPr="007841D3">
              <w:rPr>
                <w:color w:val="7F8C8D" w:themeColor="accent6"/>
              </w:rPr>
              <w:t>Anforderungen, Projektplan, Storyboard, E-Learning-Kurs selbst, Lerntest</w:t>
            </w:r>
          </w:p>
          <w:p w14:paraId="0D0F2A20" w14:textId="77777777" w:rsidR="00D31022" w:rsidRPr="00804FB1" w:rsidRDefault="00D31022" w:rsidP="00D31022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</w:pPr>
            <w:r w:rsidRPr="007841D3">
              <w:rPr>
                <w:color w:val="7F8C8D" w:themeColor="accent6"/>
              </w:rPr>
              <w:t>Mit Stakeholdern, Projektmanagement von Beginn an darüber kommunizieren und auch regelmäßig</w:t>
            </w:r>
          </w:p>
        </w:tc>
      </w:tr>
      <w:tr w:rsidR="00D31022" w:rsidRPr="00804FB1" w14:paraId="2E0FAF7B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54F5D42C" w14:textId="77777777" w:rsidR="00D31022" w:rsidRPr="007841D3" w:rsidRDefault="00D31022" w:rsidP="007841D3">
            <w:pPr>
              <w:jc w:val="left"/>
              <w:rPr>
                <w:b/>
                <w:bCs/>
              </w:rPr>
            </w:pPr>
            <w:r w:rsidRPr="007841D3">
              <w:rPr>
                <w:b/>
                <w:bCs/>
              </w:rPr>
              <w:t>1) Projektabschnitte identifizieren</w:t>
            </w:r>
          </w:p>
        </w:tc>
        <w:tc>
          <w:tcPr>
            <w:tcW w:w="5239" w:type="dxa"/>
          </w:tcPr>
          <w:p w14:paraId="75D98747" w14:textId="77777777" w:rsidR="00D31022" w:rsidRPr="00804FB1" w:rsidRDefault="00D31022" w:rsidP="007841D3">
            <w:pPr>
              <w:jc w:val="left"/>
            </w:pPr>
            <w:r w:rsidRPr="00804FB1">
              <w:t>Am besten in sinnvoller Reihenfolge, was produziert und abgeliefert werden soll</w:t>
            </w:r>
          </w:p>
          <w:p w14:paraId="3527B331" w14:textId="42BB2AD0" w:rsidR="00D31022" w:rsidRPr="00804FB1" w:rsidRDefault="00D31022" w:rsidP="007841D3">
            <w:pPr>
              <w:jc w:val="left"/>
            </w:pPr>
            <w:r w:rsidRPr="00804FB1">
              <w:t xml:space="preserve">Wer ist zuständig für Analyse, Design? </w:t>
            </w:r>
            <w:r w:rsidRPr="00D31022">
              <w:rPr>
                <w:lang w:val="en-US"/>
              </w:rPr>
              <w:t>Develop</w:t>
            </w:r>
            <w:r w:rsidR="007841D3">
              <w:rPr>
                <w:lang w:val="en-US"/>
              </w:rPr>
              <w:t>ment</w:t>
            </w:r>
            <w:r w:rsidRPr="00D31022">
              <w:rPr>
                <w:lang w:val="en-US"/>
              </w:rPr>
              <w:t xml:space="preserve">? Implementation? Evaluation? Was </w:t>
            </w:r>
            <w:proofErr w:type="spellStart"/>
            <w:r w:rsidRPr="00D31022">
              <w:rPr>
                <w:lang w:val="en-US"/>
              </w:rPr>
              <w:t>wird</w:t>
            </w:r>
            <w:proofErr w:type="spellEnd"/>
            <w:r w:rsidRPr="00D31022">
              <w:rPr>
                <w:lang w:val="en-US"/>
              </w:rPr>
              <w:t xml:space="preserve"> </w:t>
            </w:r>
            <w:proofErr w:type="spellStart"/>
            <w:r w:rsidRPr="00D31022">
              <w:rPr>
                <w:lang w:val="en-US"/>
              </w:rPr>
              <w:t>geliefert</w:t>
            </w:r>
            <w:proofErr w:type="spellEnd"/>
            <w:r w:rsidRPr="00D31022">
              <w:rPr>
                <w:lang w:val="en-US"/>
              </w:rPr>
              <w:t xml:space="preserve">? </w:t>
            </w:r>
            <w:r w:rsidRPr="00804FB1">
              <w:t>Und wie lange dauert Lieferung?</w:t>
            </w:r>
          </w:p>
          <w:p w14:paraId="4F123724" w14:textId="21663A84" w:rsidR="00D31022" w:rsidRPr="00804FB1" w:rsidRDefault="00D31022" w:rsidP="007841D3">
            <w:pPr>
              <w:jc w:val="left"/>
            </w:pPr>
          </w:p>
        </w:tc>
        <w:tc>
          <w:tcPr>
            <w:tcW w:w="6346" w:type="dxa"/>
            <w:tcBorders>
              <w:right w:val="nil"/>
            </w:tcBorders>
          </w:tcPr>
          <w:p w14:paraId="08DA3FD7" w14:textId="02D1C438" w:rsidR="007841D3" w:rsidRPr="00804FB1" w:rsidRDefault="007841D3" w:rsidP="007841D3">
            <w:pPr>
              <w:jc w:val="left"/>
              <w:rPr>
                <w:color w:val="FC8014" w:themeColor="accent1"/>
              </w:rPr>
            </w:pPr>
          </w:p>
          <w:p w14:paraId="2EAFEC79" w14:textId="78958A64" w:rsidR="00D31022" w:rsidRPr="00804FB1" w:rsidRDefault="00D31022" w:rsidP="007841D3">
            <w:pPr>
              <w:jc w:val="left"/>
              <w:rPr>
                <w:color w:val="FC8014" w:themeColor="accent1"/>
              </w:rPr>
            </w:pPr>
          </w:p>
        </w:tc>
      </w:tr>
      <w:tr w:rsidR="00D31022" w:rsidRPr="00804FB1" w14:paraId="32A5D82A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2ACBCD23" w14:textId="77777777" w:rsidR="00D31022" w:rsidRPr="00804FB1" w:rsidRDefault="00D31022" w:rsidP="007841D3">
            <w:pPr>
              <w:jc w:val="left"/>
            </w:pPr>
            <w:r w:rsidRPr="00804FB1">
              <w:lastRenderedPageBreak/>
              <w:t>2) Anforderungen definieren</w:t>
            </w:r>
          </w:p>
        </w:tc>
        <w:tc>
          <w:tcPr>
            <w:tcW w:w="5239" w:type="dxa"/>
          </w:tcPr>
          <w:p w14:paraId="67898E2E" w14:textId="77777777" w:rsidR="00D31022" w:rsidRPr="00804FB1" w:rsidRDefault="00D31022" w:rsidP="007841D3">
            <w:pPr>
              <w:jc w:val="left"/>
            </w:pPr>
            <w:r w:rsidRPr="00804FB1">
              <w:t>Team-Mitglieder</w:t>
            </w:r>
          </w:p>
        </w:tc>
        <w:tc>
          <w:tcPr>
            <w:tcW w:w="6346" w:type="dxa"/>
            <w:tcBorders>
              <w:right w:val="nil"/>
            </w:tcBorders>
          </w:tcPr>
          <w:p w14:paraId="01263AAE" w14:textId="595003B0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12BBA106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1F628A85" w14:textId="77777777" w:rsidR="00D31022" w:rsidRPr="00804FB1" w:rsidRDefault="00D31022" w:rsidP="000A4DA5"/>
        </w:tc>
        <w:tc>
          <w:tcPr>
            <w:tcW w:w="5239" w:type="dxa"/>
          </w:tcPr>
          <w:p w14:paraId="2268C555" w14:textId="77777777" w:rsidR="00D31022" w:rsidRPr="00804FB1" w:rsidRDefault="00D31022" w:rsidP="000A4DA5">
            <w:r w:rsidRPr="00804FB1">
              <w:t>Software oder Hardware, die man kaufen muss dafür?</w:t>
            </w:r>
          </w:p>
        </w:tc>
        <w:tc>
          <w:tcPr>
            <w:tcW w:w="6346" w:type="dxa"/>
            <w:tcBorders>
              <w:right w:val="nil"/>
            </w:tcBorders>
          </w:tcPr>
          <w:p w14:paraId="286701C5" w14:textId="6BBD62DC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7EC20A4C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431D12B9" w14:textId="77777777" w:rsidR="00D31022" w:rsidRPr="00804FB1" w:rsidRDefault="00D31022" w:rsidP="000A4DA5"/>
        </w:tc>
        <w:tc>
          <w:tcPr>
            <w:tcW w:w="5239" w:type="dxa"/>
          </w:tcPr>
          <w:p w14:paraId="4D64137E" w14:textId="77777777" w:rsidR="00D31022" w:rsidRPr="00804FB1" w:rsidRDefault="00D31022" w:rsidP="000A4DA5">
            <w:r w:rsidRPr="00804FB1">
              <w:t>Dateien, die man benötigt</w:t>
            </w:r>
          </w:p>
        </w:tc>
        <w:tc>
          <w:tcPr>
            <w:tcW w:w="6346" w:type="dxa"/>
            <w:tcBorders>
              <w:right w:val="nil"/>
            </w:tcBorders>
          </w:tcPr>
          <w:p w14:paraId="134CA77C" w14:textId="530E1224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5EAB892F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75120609" w14:textId="77777777" w:rsidR="00D31022" w:rsidRPr="00804FB1" w:rsidRDefault="00D31022" w:rsidP="000A4DA5"/>
        </w:tc>
        <w:tc>
          <w:tcPr>
            <w:tcW w:w="5239" w:type="dxa"/>
          </w:tcPr>
          <w:p w14:paraId="4F7E6DFF" w14:textId="77777777" w:rsidR="00D31022" w:rsidRPr="00804FB1" w:rsidRDefault="00D31022" w:rsidP="000A4DA5">
            <w:r w:rsidRPr="00804FB1">
              <w:t xml:space="preserve">Signifikante Beschränkungen </w:t>
            </w:r>
          </w:p>
          <w:p w14:paraId="404EAAAD" w14:textId="77777777" w:rsidR="00D31022" w:rsidRPr="00804FB1" w:rsidRDefault="00D31022" w:rsidP="000A4DA5">
            <w:r w:rsidRPr="00804FB1">
              <w:t>(Kapazitäten, Umstände, Rahmenbedingungen, Teamlimits, was gehört nicht dazu? Wer hat wann wieviel Zeit?</w:t>
            </w:r>
          </w:p>
          <w:p w14:paraId="24F67CED" w14:textId="77777777" w:rsidR="00D31022" w:rsidRPr="00804FB1" w:rsidRDefault="00D31022" w:rsidP="000A4DA5">
            <w:r w:rsidRPr="00804FB1">
              <w:t xml:space="preserve">Beschreibe / Liste alle auf </w:t>
            </w:r>
            <w:r w:rsidRPr="00804FB1">
              <w:sym w:font="Wingdings" w:char="F0E0"/>
            </w:r>
            <w:r w:rsidRPr="00804FB1">
              <w:t xml:space="preserve">  Fokus/Ziel</w:t>
            </w:r>
          </w:p>
          <w:p w14:paraId="1F234DEA" w14:textId="77777777" w:rsidR="00D31022" w:rsidRPr="00804FB1" w:rsidRDefault="00D31022" w:rsidP="000A4DA5">
            <w:r w:rsidRPr="00804FB1">
              <w:t>z. B. nur halbtags; Inhalt nur 10 Minuten; technische Möglichkeiten nur im Rahmen des Büros; keine Erfahrung</w:t>
            </w:r>
          </w:p>
        </w:tc>
        <w:tc>
          <w:tcPr>
            <w:tcW w:w="6346" w:type="dxa"/>
            <w:tcBorders>
              <w:right w:val="nil"/>
            </w:tcBorders>
          </w:tcPr>
          <w:p w14:paraId="52E2B7A1" w14:textId="4A3F5B5C" w:rsidR="00D31022" w:rsidRPr="007841D3" w:rsidRDefault="00D31022" w:rsidP="007841D3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0D9D46DD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75BAA6EA" w14:textId="77777777" w:rsidR="00D31022" w:rsidRPr="00804FB1" w:rsidRDefault="00D31022" w:rsidP="000A4DA5"/>
        </w:tc>
        <w:tc>
          <w:tcPr>
            <w:tcW w:w="5239" w:type="dxa"/>
          </w:tcPr>
          <w:p w14:paraId="14A24CDB" w14:textId="0C13884A" w:rsidR="00D31022" w:rsidRPr="00804FB1" w:rsidRDefault="00D31022" w:rsidP="000A4DA5">
            <w:r w:rsidRPr="00804FB1">
              <w:t xml:space="preserve">Aufgabenplanung mittels </w:t>
            </w:r>
            <w:r w:rsidR="007841D3">
              <w:t>eine Tools</w:t>
            </w:r>
          </w:p>
          <w:p w14:paraId="316B2C20" w14:textId="77777777" w:rsidR="00D31022" w:rsidRPr="00804FB1" w:rsidRDefault="00D31022" w:rsidP="000A4DA5">
            <w:r w:rsidRPr="00804FB1">
              <w:t>Einzelne Aufgaben, Tätigkeiten und Fristen festlegen</w:t>
            </w:r>
          </w:p>
          <w:p w14:paraId="778894CC" w14:textId="2201F78D" w:rsidR="00D31022" w:rsidRPr="00804FB1" w:rsidRDefault="00D31022" w:rsidP="000A4DA5">
            <w:r w:rsidRPr="00804FB1">
              <w:lastRenderedPageBreak/>
              <w:t>(z. B. Skript schreiben, Grafik, Video erstellen; Technik vorbereiten; Probedurchlauf machen)</w:t>
            </w:r>
          </w:p>
        </w:tc>
        <w:tc>
          <w:tcPr>
            <w:tcW w:w="6346" w:type="dxa"/>
            <w:tcBorders>
              <w:right w:val="nil"/>
            </w:tcBorders>
          </w:tcPr>
          <w:p w14:paraId="4DC159C2" w14:textId="408294B8" w:rsidR="00D31022" w:rsidRPr="00806C6F" w:rsidRDefault="00D31022" w:rsidP="00806C6F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5454C496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65B44887" w14:textId="77777777" w:rsidR="00D31022" w:rsidRPr="00804FB1" w:rsidRDefault="00D31022" w:rsidP="000A4DA5"/>
        </w:tc>
        <w:tc>
          <w:tcPr>
            <w:tcW w:w="5239" w:type="dxa"/>
          </w:tcPr>
          <w:p w14:paraId="504F3E61" w14:textId="77777777" w:rsidR="00D31022" w:rsidRPr="00804FB1" w:rsidRDefault="00D31022" w:rsidP="000A4DA5">
            <w:r w:rsidRPr="00804FB1">
              <w:t xml:space="preserve">Aufgaben-Abhängigkeiten </w:t>
            </w:r>
          </w:p>
          <w:p w14:paraId="581C7A22" w14:textId="6A79D803" w:rsidR="00D31022" w:rsidRPr="00804FB1" w:rsidRDefault="00D31022" w:rsidP="00806C6F">
            <w:r w:rsidRPr="00804FB1">
              <w:t xml:space="preserve">Was muss vorher / danach kommen? Gibt es eine Aufgabenhierarchie? Z. B. </w:t>
            </w:r>
            <w:r w:rsidR="00806C6F">
              <w:t>Mitarbeiterin aus Grafikabteilung abhängig von Konzeptabteilung bezüglich eines Textes.</w:t>
            </w:r>
            <w:r w:rsidRPr="00804FB1">
              <w:tab/>
            </w:r>
          </w:p>
        </w:tc>
        <w:tc>
          <w:tcPr>
            <w:tcW w:w="6346" w:type="dxa"/>
            <w:tcBorders>
              <w:right w:val="nil"/>
            </w:tcBorders>
          </w:tcPr>
          <w:p w14:paraId="57864012" w14:textId="5F60E1B3" w:rsidR="00D31022" w:rsidRPr="00806C6F" w:rsidRDefault="00D31022" w:rsidP="00806C6F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57573889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5306845C" w14:textId="77777777" w:rsidR="00D31022" w:rsidRPr="00804FB1" w:rsidRDefault="00D31022" w:rsidP="000A4DA5"/>
        </w:tc>
        <w:tc>
          <w:tcPr>
            <w:tcW w:w="5239" w:type="dxa"/>
          </w:tcPr>
          <w:p w14:paraId="3C109D68" w14:textId="77777777" w:rsidR="00D31022" w:rsidRPr="00804FB1" w:rsidRDefault="00D31022" w:rsidP="000A4DA5">
            <w:r w:rsidRPr="00804FB1">
              <w:t xml:space="preserve">Dauer / Abgabedatum </w:t>
            </w:r>
          </w:p>
          <w:p w14:paraId="64736C68" w14:textId="77777777" w:rsidR="00D31022" w:rsidRPr="00804FB1" w:rsidRDefault="00D31022" w:rsidP="000A4DA5">
            <w:pPr>
              <w:tabs>
                <w:tab w:val="left" w:pos="1460"/>
              </w:tabs>
            </w:pPr>
            <w:r w:rsidRPr="00804FB1">
              <w:tab/>
            </w:r>
          </w:p>
        </w:tc>
        <w:tc>
          <w:tcPr>
            <w:tcW w:w="6346" w:type="dxa"/>
            <w:tcBorders>
              <w:right w:val="nil"/>
            </w:tcBorders>
          </w:tcPr>
          <w:p w14:paraId="3B12B284" w14:textId="330DDECD" w:rsidR="00D31022" w:rsidRPr="00806C6F" w:rsidRDefault="00D31022" w:rsidP="00806C6F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4D7FA699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4820BDA8" w14:textId="77777777" w:rsidR="00D31022" w:rsidRPr="00806C6F" w:rsidRDefault="00D31022" w:rsidP="000A4DA5">
            <w:pPr>
              <w:rPr>
                <w:b/>
                <w:bCs/>
              </w:rPr>
            </w:pPr>
            <w:r w:rsidRPr="00806C6F">
              <w:rPr>
                <w:b/>
                <w:bCs/>
              </w:rPr>
              <w:t>3) Testphase</w:t>
            </w:r>
          </w:p>
        </w:tc>
        <w:tc>
          <w:tcPr>
            <w:tcW w:w="5239" w:type="dxa"/>
          </w:tcPr>
          <w:p w14:paraId="2B18A05D" w14:textId="77777777" w:rsidR="00D31022" w:rsidRPr="00804FB1" w:rsidRDefault="00D31022" w:rsidP="000A4DA5">
            <w:r w:rsidRPr="00804FB1">
              <w:t>Ist eine Testphase möglich bevor der Kurs online gestellt wird?</w:t>
            </w:r>
          </w:p>
        </w:tc>
        <w:tc>
          <w:tcPr>
            <w:tcW w:w="6346" w:type="dxa"/>
            <w:tcBorders>
              <w:right w:val="nil"/>
            </w:tcBorders>
          </w:tcPr>
          <w:p w14:paraId="6ACCCA74" w14:textId="15C1D4B0" w:rsidR="00D31022" w:rsidRPr="00806C6F" w:rsidRDefault="00D31022" w:rsidP="00806C6F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75DCC676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35270922" w14:textId="77777777" w:rsidR="00D31022" w:rsidRPr="00804FB1" w:rsidRDefault="00D31022" w:rsidP="000A4DA5"/>
        </w:tc>
        <w:tc>
          <w:tcPr>
            <w:tcW w:w="5239" w:type="dxa"/>
          </w:tcPr>
          <w:p w14:paraId="3596371E" w14:textId="77777777" w:rsidR="00D31022" w:rsidRPr="00804FB1" w:rsidRDefault="00D31022" w:rsidP="000A4DA5">
            <w:r w:rsidRPr="00804FB1">
              <w:t>Wer kann das beste Feedback geben (Experten, Stakeholder, Management etc.)?</w:t>
            </w:r>
          </w:p>
        </w:tc>
        <w:tc>
          <w:tcPr>
            <w:tcW w:w="6346" w:type="dxa"/>
            <w:tcBorders>
              <w:right w:val="nil"/>
            </w:tcBorders>
          </w:tcPr>
          <w:p w14:paraId="602B3D55" w14:textId="6EE333AE" w:rsidR="00D31022" w:rsidRPr="00806C6F" w:rsidRDefault="00D31022" w:rsidP="00806C6F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75062B43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31B692E1" w14:textId="77777777" w:rsidR="00D31022" w:rsidRPr="00804FB1" w:rsidRDefault="00D31022" w:rsidP="00806C6F">
            <w:pPr>
              <w:jc w:val="left"/>
            </w:pPr>
          </w:p>
        </w:tc>
        <w:tc>
          <w:tcPr>
            <w:tcW w:w="5239" w:type="dxa"/>
          </w:tcPr>
          <w:p w14:paraId="442D9EE0" w14:textId="77777777" w:rsidR="00D31022" w:rsidRPr="00804FB1" w:rsidRDefault="00D31022" w:rsidP="00806C6F">
            <w:pPr>
              <w:jc w:val="left"/>
            </w:pPr>
            <w:r w:rsidRPr="00804FB1">
              <w:t>Wie sehen ihre Termine und Deadlines aus?</w:t>
            </w:r>
          </w:p>
        </w:tc>
        <w:tc>
          <w:tcPr>
            <w:tcW w:w="6346" w:type="dxa"/>
            <w:tcBorders>
              <w:right w:val="nil"/>
            </w:tcBorders>
          </w:tcPr>
          <w:p w14:paraId="2534C8C0" w14:textId="1E1E8756" w:rsidR="00D31022" w:rsidRPr="00806C6F" w:rsidRDefault="00D31022" w:rsidP="00806C6F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  <w:tr w:rsidR="00D31022" w:rsidRPr="00804FB1" w14:paraId="69625529" w14:textId="77777777" w:rsidTr="009A5794">
        <w:trPr>
          <w:trHeight w:val="1251"/>
        </w:trPr>
        <w:tc>
          <w:tcPr>
            <w:tcW w:w="2694" w:type="dxa"/>
            <w:tcBorders>
              <w:left w:val="nil"/>
            </w:tcBorders>
            <w:vAlign w:val="center"/>
          </w:tcPr>
          <w:p w14:paraId="08B6AE6B" w14:textId="77777777" w:rsidR="00D31022" w:rsidRPr="00804FB1" w:rsidRDefault="00D31022" w:rsidP="00806C6F">
            <w:pPr>
              <w:jc w:val="left"/>
            </w:pPr>
          </w:p>
        </w:tc>
        <w:tc>
          <w:tcPr>
            <w:tcW w:w="5239" w:type="dxa"/>
          </w:tcPr>
          <w:p w14:paraId="634DE2C3" w14:textId="77777777" w:rsidR="00D31022" w:rsidRPr="00804FB1" w:rsidRDefault="00D31022" w:rsidP="00806C6F">
            <w:pPr>
              <w:jc w:val="left"/>
            </w:pPr>
            <w:r w:rsidRPr="00804FB1">
              <w:t>Wie sammeln Sie das Feedback ein und bearbeiten es?</w:t>
            </w:r>
          </w:p>
        </w:tc>
        <w:tc>
          <w:tcPr>
            <w:tcW w:w="6346" w:type="dxa"/>
            <w:tcBorders>
              <w:right w:val="nil"/>
            </w:tcBorders>
          </w:tcPr>
          <w:p w14:paraId="4E24807F" w14:textId="5E1B1D07" w:rsidR="00D31022" w:rsidRPr="00806C6F" w:rsidRDefault="00D31022" w:rsidP="00806C6F">
            <w:pPr>
              <w:tabs>
                <w:tab w:val="clear" w:pos="426"/>
              </w:tabs>
              <w:jc w:val="left"/>
              <w:rPr>
                <w:color w:val="FC8014" w:themeColor="accent1"/>
              </w:rPr>
            </w:pPr>
          </w:p>
        </w:tc>
      </w:tr>
    </w:tbl>
    <w:p w14:paraId="7C69FB9A" w14:textId="77777777" w:rsidR="00D31022" w:rsidRPr="00804FB1" w:rsidRDefault="00D31022" w:rsidP="00D31022"/>
    <w:p w14:paraId="08E650DD" w14:textId="244B8020" w:rsidR="00D31022" w:rsidRDefault="007B652E" w:rsidP="00D31022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Dann:</w:t>
      </w:r>
    </w:p>
    <w:p w14:paraId="7F7F21DD" w14:textId="77777777" w:rsidR="007B652E" w:rsidRPr="00804FB1" w:rsidRDefault="007B652E" w:rsidP="00D31022">
      <w:pPr>
        <w:rPr>
          <w:color w:val="C00000"/>
          <w:sz w:val="28"/>
          <w:szCs w:val="28"/>
        </w:rPr>
      </w:pPr>
    </w:p>
    <w:p w14:paraId="06B8E2F7" w14:textId="3976249D" w:rsidR="00D31022" w:rsidRPr="007B652E" w:rsidRDefault="00806C6F" w:rsidP="00D31022">
      <w:pPr>
        <w:rPr>
          <w:color w:val="34495E" w:themeColor="text1"/>
        </w:rPr>
      </w:pPr>
      <w:r w:rsidRPr="007B652E">
        <w:rPr>
          <w:color w:val="34495E" w:themeColor="text1"/>
        </w:rPr>
        <w:t>Analyse im Team besprechen (</w:t>
      </w:r>
      <w:r w:rsidRPr="007B652E">
        <w:rPr>
          <w:b/>
          <w:bCs/>
          <w:color w:val="34495E" w:themeColor="text1"/>
        </w:rPr>
        <w:t>E</w:t>
      </w:r>
      <w:r w:rsidRPr="007B652E">
        <w:rPr>
          <w:color w:val="34495E" w:themeColor="text1"/>
        </w:rPr>
        <w:t>valuation!)! Hat man alles bedacht? Braucht es Nachbesserungen?</w:t>
      </w:r>
      <w:r w:rsidR="007B652E" w:rsidRPr="007B652E">
        <w:rPr>
          <w:color w:val="34495E" w:themeColor="text1"/>
        </w:rPr>
        <w:t xml:space="preserve"> </w:t>
      </w:r>
      <w:r w:rsidR="007B652E" w:rsidRPr="007B652E">
        <w:t xml:space="preserve">Führt Instruktion dazu, dass </w:t>
      </w:r>
      <w:proofErr w:type="spellStart"/>
      <w:r w:rsidR="007B652E" w:rsidRPr="007B652E">
        <w:t>Performanz</w:t>
      </w:r>
      <w:r w:rsidR="007B652E" w:rsidRPr="007B652E">
        <w:t>lücke</w:t>
      </w:r>
      <w:proofErr w:type="spellEnd"/>
      <w:r w:rsidR="007B652E" w:rsidRPr="007B652E">
        <w:t xml:space="preserve"> geschlossen wird?</w:t>
      </w:r>
      <w:r w:rsidR="007B652E" w:rsidRPr="007B652E">
        <w:t xml:space="preserve"> </w:t>
      </w:r>
      <w:r w:rsidR="007B652E" w:rsidRPr="007B652E">
        <w:t xml:space="preserve">Bis zu welchem Niveau wird Instruktion </w:t>
      </w:r>
      <w:r w:rsidR="007B652E" w:rsidRPr="007B652E">
        <w:t>die Lücke</w:t>
      </w:r>
      <w:r w:rsidR="007B652E" w:rsidRPr="007B652E">
        <w:t xml:space="preserve"> schließen?</w:t>
      </w:r>
    </w:p>
    <w:p w14:paraId="5EB432B1" w14:textId="77777777" w:rsidR="00806C6F" w:rsidRPr="007B652E" w:rsidRDefault="00806C6F" w:rsidP="00D31022">
      <w:pPr>
        <w:tabs>
          <w:tab w:val="left" w:pos="1159"/>
        </w:tabs>
        <w:rPr>
          <w:color w:val="34495E" w:themeColor="text1"/>
        </w:rPr>
      </w:pPr>
    </w:p>
    <w:p w14:paraId="3F8E643B" w14:textId="6A20AF1A" w:rsidR="00D31022" w:rsidRPr="007B652E" w:rsidRDefault="00806C6F" w:rsidP="00D31022">
      <w:pPr>
        <w:tabs>
          <w:tab w:val="left" w:pos="1159"/>
        </w:tabs>
        <w:rPr>
          <w:color w:val="34495E" w:themeColor="text1"/>
        </w:rPr>
      </w:pPr>
      <w:r w:rsidRPr="007B652E">
        <w:rPr>
          <w:color w:val="34495E" w:themeColor="text1"/>
        </w:rPr>
        <w:t xml:space="preserve">Wurde im Laufe des ADDIE-Prozesses weiterer Inhalt erstellt, der vorher nicht bedacht wurde (könnte bei der </w:t>
      </w:r>
      <w:proofErr w:type="spellStart"/>
      <w:r w:rsidRPr="007B652E">
        <w:rPr>
          <w:color w:val="34495E" w:themeColor="text1"/>
        </w:rPr>
        <w:t>summativen</w:t>
      </w:r>
      <w:proofErr w:type="spellEnd"/>
      <w:r w:rsidRPr="007B652E">
        <w:rPr>
          <w:color w:val="34495E" w:themeColor="text1"/>
        </w:rPr>
        <w:t xml:space="preserve"> Evaluation hinterher Erklärungen liefern, wieso manche Deadlines nicht eingehalten werden konnten): </w:t>
      </w:r>
    </w:p>
    <w:p w14:paraId="7FE659E0" w14:textId="77777777" w:rsidR="00D31022" w:rsidRPr="00D31022" w:rsidRDefault="00D31022" w:rsidP="00D31022"/>
    <w:p w14:paraId="320F5170" w14:textId="7AE2DB7A" w:rsidR="000121B0" w:rsidRDefault="00E25DE7" w:rsidP="00A16284">
      <w:pPr>
        <w:tabs>
          <w:tab w:val="clear" w:pos="426"/>
        </w:tabs>
        <w:ind w:left="284"/>
      </w:pPr>
      <w:r w:rsidRPr="00E25D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F0728" wp14:editId="6C0AC5FD">
                <wp:simplePos x="0" y="0"/>
                <wp:positionH relativeFrom="column">
                  <wp:posOffset>4235580</wp:posOffset>
                </wp:positionH>
                <wp:positionV relativeFrom="paragraph">
                  <wp:posOffset>10274460</wp:posOffset>
                </wp:positionV>
                <wp:extent cx="6707284" cy="744604"/>
                <wp:effectExtent l="0" t="0" r="0" b="0"/>
                <wp:wrapNone/>
                <wp:docPr id="404" name="Orientierung am ADDIE-Modell (Branch, 2009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284" cy="744604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347ABCEB" w14:textId="77777777" w:rsidR="000A4DA5" w:rsidRDefault="000A4DA5" w:rsidP="00E25DE7">
                            <w:pPr>
                              <w:overflowPunct w:val="0"/>
                              <w:spacing w:line="192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position w:val="1"/>
                                <w:sz w:val="70"/>
                                <w:szCs w:val="70"/>
                              </w:rPr>
                              <w:t xml:space="preserve">Orientierung am 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C8014"/>
                                <w:position w:val="1"/>
                                <w:sz w:val="70"/>
                                <w:szCs w:val="70"/>
                              </w:rPr>
                              <w:t>A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85CA98"/>
                                <w:position w:val="1"/>
                                <w:sz w:val="70"/>
                                <w:szCs w:val="70"/>
                              </w:rPr>
                              <w:t>D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7F8C8D"/>
                                <w:position w:val="1"/>
                                <w:sz w:val="70"/>
                                <w:szCs w:val="70"/>
                              </w:rPr>
                              <w:t>D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BF748"/>
                                <w:position w:val="1"/>
                                <w:sz w:val="70"/>
                                <w:szCs w:val="70"/>
                              </w:rPr>
                              <w:t>I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47CCF8"/>
                                <w:position w:val="1"/>
                                <w:sz w:val="70"/>
                                <w:szCs w:val="70"/>
                              </w:rPr>
                              <w:t>E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position w:val="1"/>
                                <w:sz w:val="70"/>
                                <w:szCs w:val="70"/>
                              </w:rPr>
                              <w:t>-Modell (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position w:val="1"/>
                                <w:sz w:val="70"/>
                                <w:szCs w:val="70"/>
                              </w:rPr>
                              <w:t>Branch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position w:val="1"/>
                                <w:sz w:val="70"/>
                                <w:szCs w:val="70"/>
                              </w:rPr>
                              <w:t>, 2009)</w:t>
                            </w:r>
                          </w:p>
                          <w:p w14:paraId="63AE6154" w14:textId="77777777" w:rsidR="000A4DA5" w:rsidRDefault="000A4DA5" w:rsidP="00E25DE7">
                            <w:pPr>
                              <w:overflowPunct w:val="0"/>
                              <w:spacing w:line="192" w:lineRule="auto"/>
                              <w:jc w:val="center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position w:val="1"/>
                                <w:sz w:val="70"/>
                                <w:szCs w:val="70"/>
                              </w:rPr>
                              <w:t>Zur Entwicklung einer Lernsession</w:t>
                            </w:r>
                          </w:p>
                        </w:txbxContent>
                      </wps:txbx>
                      <wps:bodyPr wrap="square" lIns="45719" rIns="4571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F0728" id="_x0000_t202" coordsize="21600,21600" o:spt="202" path="m,l,21600r21600,l21600,xe">
                <v:stroke joinstyle="miter"/>
                <v:path gradientshapeok="t" o:connecttype="rect"/>
              </v:shapetype>
              <v:shape id="Orientierung am ADDIE-Modell (Branch, 2009)…" o:spid="_x0000_s1026" type="#_x0000_t202" style="position:absolute;left:0;text-align:left;margin-left:333.5pt;margin-top:809pt;width:528.1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" filled="f" stroked="f" strokeweight="1pt">
                <v:stroke miterlimit="4"/>
                <v:textbox inset="1.27mm,,1.27mm">
                  <w:txbxContent>
                    <w:p w14:paraId="347ABCEB" w14:textId="77777777" w:rsidR="000A4DA5" w:rsidRDefault="000A4DA5" w:rsidP="00E25DE7">
                      <w:pPr>
                        <w:overflowPunct w:val="0"/>
                        <w:spacing w:line="192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position w:val="1"/>
                          <w:sz w:val="70"/>
                          <w:szCs w:val="70"/>
                        </w:rPr>
                        <w:t xml:space="preserve">Orientierung am 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C8014"/>
                          <w:position w:val="1"/>
                          <w:sz w:val="70"/>
                          <w:szCs w:val="70"/>
                        </w:rPr>
                        <w:t>A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85CA98"/>
                          <w:position w:val="1"/>
                          <w:sz w:val="70"/>
                          <w:szCs w:val="70"/>
                        </w:rPr>
                        <w:t>D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7F8C8D"/>
                          <w:position w:val="1"/>
                          <w:sz w:val="70"/>
                          <w:szCs w:val="70"/>
                        </w:rPr>
                        <w:t>D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BF748"/>
                          <w:position w:val="1"/>
                          <w:sz w:val="70"/>
                          <w:szCs w:val="70"/>
                        </w:rPr>
                        <w:t>I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47CCF8"/>
                          <w:position w:val="1"/>
                          <w:sz w:val="70"/>
                          <w:szCs w:val="70"/>
                        </w:rPr>
                        <w:t>E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position w:val="1"/>
                          <w:sz w:val="70"/>
                          <w:szCs w:val="70"/>
                        </w:rPr>
                        <w:t>-Modell (</w:t>
                      </w:r>
                      <w:proofErr w:type="spellStart"/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position w:val="1"/>
                          <w:sz w:val="70"/>
                          <w:szCs w:val="70"/>
                        </w:rPr>
                        <w:t>Branch</w:t>
                      </w:r>
                      <w:proofErr w:type="spellEnd"/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position w:val="1"/>
                          <w:sz w:val="70"/>
                          <w:szCs w:val="70"/>
                        </w:rPr>
                        <w:t>, 2009)</w:t>
                      </w:r>
                    </w:p>
                    <w:p w14:paraId="63AE6154" w14:textId="77777777" w:rsidR="000A4DA5" w:rsidRDefault="000A4DA5" w:rsidP="00E25DE7">
                      <w:pPr>
                        <w:overflowPunct w:val="0"/>
                        <w:spacing w:line="192" w:lineRule="auto"/>
                        <w:jc w:val="center"/>
                      </w:pPr>
                      <w:r>
                        <w:rPr>
                          <w:rFonts w:asciiTheme="majorHAnsi" w:eastAsiaTheme="majorEastAsia" w:hAnsi="Calibri Light" w:cstheme="majorBidi"/>
                          <w:position w:val="1"/>
                          <w:sz w:val="70"/>
                          <w:szCs w:val="70"/>
                        </w:rPr>
                        <w:t>Zur Entwicklung einer Lernsession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10B3F5E7" w14:textId="77777777" w:rsidR="000121B0" w:rsidRDefault="000121B0" w:rsidP="00A16284">
      <w:pPr>
        <w:tabs>
          <w:tab w:val="clear" w:pos="426"/>
        </w:tabs>
        <w:ind w:left="284"/>
      </w:pPr>
    </w:p>
    <w:p w14:paraId="62ED6BF1" w14:textId="154140A5" w:rsidR="000121B0" w:rsidRDefault="000121B0" w:rsidP="00A16284">
      <w:pPr>
        <w:tabs>
          <w:tab w:val="clear" w:pos="426"/>
        </w:tabs>
        <w:ind w:left="284"/>
      </w:pPr>
    </w:p>
    <w:p w14:paraId="4952F243" w14:textId="77777777" w:rsidR="000121B0" w:rsidRDefault="000121B0" w:rsidP="00A16284">
      <w:pPr>
        <w:tabs>
          <w:tab w:val="clear" w:pos="426"/>
        </w:tabs>
        <w:ind w:left="284"/>
      </w:pPr>
    </w:p>
    <w:p w14:paraId="0E24DBE5" w14:textId="77777777" w:rsidR="000121B0" w:rsidRDefault="000121B0" w:rsidP="00A16284">
      <w:pPr>
        <w:tabs>
          <w:tab w:val="clear" w:pos="426"/>
        </w:tabs>
        <w:ind w:left="284"/>
      </w:pPr>
    </w:p>
    <w:p w14:paraId="371494B8" w14:textId="4E310449" w:rsidR="000121B0" w:rsidRDefault="000121B0" w:rsidP="00A16284">
      <w:pPr>
        <w:tabs>
          <w:tab w:val="clear" w:pos="426"/>
        </w:tabs>
        <w:ind w:left="284"/>
      </w:pPr>
    </w:p>
    <w:p w14:paraId="5170879B" w14:textId="20D61FA9" w:rsidR="000121B0" w:rsidRPr="00BF5F40" w:rsidRDefault="000121B0" w:rsidP="00A16284">
      <w:pPr>
        <w:tabs>
          <w:tab w:val="clear" w:pos="426"/>
        </w:tabs>
        <w:ind w:left="284"/>
      </w:pPr>
    </w:p>
    <w:sectPr w:rsidR="000121B0" w:rsidRPr="00BF5F40" w:rsidSect="003F1A1D">
      <w:headerReference w:type="default" r:id="rId11"/>
      <w:footerReference w:type="default" r:id="rId12"/>
      <w:pgSz w:w="16840" w:h="11900" w:orient="landscape"/>
      <w:pgMar w:top="2089" w:right="1072" w:bottom="2138" w:left="1026" w:header="45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ABC6D" w14:textId="77777777" w:rsidR="00E231E1" w:rsidRDefault="00E231E1" w:rsidP="00A94B75">
      <w:r>
        <w:separator/>
      </w:r>
    </w:p>
  </w:endnote>
  <w:endnote w:type="continuationSeparator" w:id="0">
    <w:p w14:paraId="7FEBE0B1" w14:textId="77777777" w:rsidR="00E231E1" w:rsidRDefault="00E231E1" w:rsidP="00A9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 Semibold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85663" w14:textId="77777777" w:rsidR="000A4DA5" w:rsidRPr="0070576A" w:rsidRDefault="000A4DA5" w:rsidP="001C0591">
    <w:pPr>
      <w:jc w:val="center"/>
    </w:pPr>
    <w:r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65721AC" wp14:editId="77B39B26">
              <wp:simplePos x="0" y="0"/>
              <wp:positionH relativeFrom="column">
                <wp:posOffset>3989849</wp:posOffset>
              </wp:positionH>
              <wp:positionV relativeFrom="paragraph">
                <wp:posOffset>-64278</wp:posOffset>
              </wp:positionV>
              <wp:extent cx="1551327" cy="86696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27" cy="86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0DF9E" w14:textId="77777777" w:rsidR="000A4DA5" w:rsidRDefault="000A4DA5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  <w:p w14:paraId="314FB399" w14:textId="77777777" w:rsidR="000A4DA5" w:rsidRDefault="000A4DA5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Deutsche Bank</w:t>
                          </w:r>
                        </w:p>
                        <w:p w14:paraId="59A9D085" w14:textId="77777777" w:rsidR="000A4DA5" w:rsidRPr="006962C3" w:rsidRDefault="000A4DA5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DE34870700240528988900</w:t>
                          </w:r>
                        </w:p>
                        <w:p w14:paraId="62B15349" w14:textId="77777777" w:rsidR="000A4DA5" w:rsidRPr="006962C3" w:rsidRDefault="000A4DA5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DEUTDEDBCHE</w:t>
                          </w:r>
                        </w:p>
                        <w:p w14:paraId="47D4F09C" w14:textId="77777777" w:rsidR="000A4DA5" w:rsidRPr="006962C3" w:rsidRDefault="000A4DA5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721AC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left:0;text-align:left;margin-left:314.15pt;margin-top:-5.05pt;width:122.15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" filled="f" stroked="f">
              <v:textbox>
                <w:txbxContent>
                  <w:p w14:paraId="7BC0DF9E" w14:textId="77777777" w:rsidR="000A4DA5" w:rsidRDefault="000A4DA5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  <w:p w14:paraId="314FB399" w14:textId="77777777" w:rsidR="000A4DA5" w:rsidRDefault="000A4DA5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Deutsche Bank</w:t>
                    </w:r>
                  </w:p>
                  <w:p w14:paraId="59A9D085" w14:textId="77777777" w:rsidR="000A4DA5" w:rsidRPr="006962C3" w:rsidRDefault="000A4DA5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DE34870700240528988900</w:t>
                    </w:r>
                  </w:p>
                  <w:p w14:paraId="62B15349" w14:textId="77777777" w:rsidR="000A4DA5" w:rsidRPr="006962C3" w:rsidRDefault="000A4DA5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DEUTDEDBCHE</w:t>
                    </w:r>
                  </w:p>
                  <w:p w14:paraId="47D4F09C" w14:textId="77777777" w:rsidR="000A4DA5" w:rsidRPr="006962C3" w:rsidRDefault="000A4DA5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053EE93" wp14:editId="6EF45B49">
              <wp:simplePos x="0" y="0"/>
              <wp:positionH relativeFrom="column">
                <wp:posOffset>2288650</wp:posOffset>
              </wp:positionH>
              <wp:positionV relativeFrom="paragraph">
                <wp:posOffset>-50449</wp:posOffset>
              </wp:positionV>
              <wp:extent cx="1954369" cy="852805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436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AD735" w14:textId="77777777" w:rsidR="000A4DA5" w:rsidRPr="006962C3" w:rsidRDefault="000A4D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Unsere Bankverbindung:</w:t>
                          </w:r>
                        </w:p>
                        <w:p w14:paraId="37BEB05F" w14:textId="77777777" w:rsidR="000A4DA5" w:rsidRDefault="000A4D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Ostsächsische Sparkasse Dresden</w:t>
                          </w:r>
                        </w:p>
                        <w:p w14:paraId="2980F51F" w14:textId="77777777" w:rsidR="000A4DA5" w:rsidRPr="006962C3" w:rsidRDefault="000A4D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DE54 8505 0300 0221 1551 55</w:t>
                          </w:r>
                        </w:p>
                        <w:p w14:paraId="5348711D" w14:textId="77777777" w:rsidR="000A4DA5" w:rsidRPr="006962C3" w:rsidRDefault="000A4D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OSDDDE81XXX</w:t>
                          </w:r>
                        </w:p>
                        <w:p w14:paraId="1D2850FC" w14:textId="77777777" w:rsidR="000A4DA5" w:rsidRPr="006962C3" w:rsidRDefault="000A4D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53EE93" id="Textfeld 12" o:spid="_x0000_s1028" type="#_x0000_t202" style="position:absolute;left:0;text-align:left;margin-left:180.2pt;margin-top:-3.95pt;width:153.9pt;height:6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" filled="f" stroked="f">
              <v:textbox>
                <w:txbxContent>
                  <w:p w14:paraId="031AD735" w14:textId="77777777" w:rsidR="000A4DA5" w:rsidRPr="006962C3" w:rsidRDefault="000A4D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Unsere Bankverbindung:</w:t>
                    </w:r>
                  </w:p>
                  <w:p w14:paraId="37BEB05F" w14:textId="77777777" w:rsidR="000A4DA5" w:rsidRDefault="000A4D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Ostsächsische Sparkasse Dresden</w:t>
                    </w:r>
                  </w:p>
                  <w:p w14:paraId="2980F51F" w14:textId="77777777" w:rsidR="000A4DA5" w:rsidRPr="006962C3" w:rsidRDefault="000A4D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DE54 8505 0300 0221 1551 55</w:t>
                    </w:r>
                  </w:p>
                  <w:p w14:paraId="5348711D" w14:textId="77777777" w:rsidR="000A4DA5" w:rsidRPr="006962C3" w:rsidRDefault="000A4D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OSDDDE81XXX</w:t>
                    </w:r>
                  </w:p>
                  <w:p w14:paraId="1D2850FC" w14:textId="77777777" w:rsidR="000A4DA5" w:rsidRPr="006962C3" w:rsidRDefault="000A4D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5EF037" wp14:editId="683228A6">
              <wp:simplePos x="0" y="0"/>
              <wp:positionH relativeFrom="column">
                <wp:posOffset>8399780</wp:posOffset>
              </wp:positionH>
              <wp:positionV relativeFrom="paragraph">
                <wp:posOffset>-54610</wp:posOffset>
              </wp:positionV>
              <wp:extent cx="996219" cy="852805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1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B638E" w14:textId="77777777" w:rsidR="000A4DA5" w:rsidRPr="006962C3" w:rsidRDefault="000A4DA5" w:rsidP="001C0591">
                          <w:pPr>
                            <w:jc w:val="right"/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von 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5EF037" id="Textfeld 1" o:spid="_x0000_s1029" type="#_x0000_t202" style="position:absolute;left:0;text-align:left;margin-left:661.4pt;margin-top:-4.3pt;width:78.45pt;height:6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" filled="f" stroked="f">
              <v:textbox>
                <w:txbxContent>
                  <w:p w14:paraId="547B638E" w14:textId="77777777" w:rsidR="000A4DA5" w:rsidRPr="006962C3" w:rsidRDefault="000A4DA5" w:rsidP="001C0591">
                    <w:pPr>
                      <w:jc w:val="right"/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von 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NUMPAGES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 w:rsidRPr="0070576A">
      <w:rPr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4E4AC2" wp14:editId="4196E83E">
              <wp:simplePos x="0" y="0"/>
              <wp:positionH relativeFrom="column">
                <wp:posOffset>-828294</wp:posOffset>
              </wp:positionH>
              <wp:positionV relativeFrom="paragraph">
                <wp:posOffset>-128524</wp:posOffset>
              </wp:positionV>
              <wp:extent cx="11052048" cy="12192"/>
              <wp:effectExtent l="0" t="0" r="22860" b="13335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052048" cy="12192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9BD1E4" id="Gerade Verbindung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2pt,-10.1pt" to="805.05pt,-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" strokecolor="#34495e [3200]" strokeweight=".5pt">
              <v:stroke joinstyle="miter"/>
            </v:line>
          </w:pict>
        </mc:Fallback>
      </mc:AlternateContent>
    </w:r>
    <w:r w:rsidRPr="001C0591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585E5A" wp14:editId="3A2875A4">
              <wp:simplePos x="0" y="0"/>
              <wp:positionH relativeFrom="column">
                <wp:posOffset>0</wp:posOffset>
              </wp:positionH>
              <wp:positionV relativeFrom="paragraph">
                <wp:posOffset>-55245</wp:posOffset>
              </wp:positionV>
              <wp:extent cx="1026420" cy="85280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6420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55FC9" w14:textId="77777777" w:rsidR="000A4DA5" w:rsidRDefault="000A4DA5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SupraTix</w:t>
                          </w:r>
                          <w:proofErr w:type="spellEnd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GmbH</w:t>
                          </w:r>
                        </w:p>
                        <w:p w14:paraId="53488BE4" w14:textId="77777777" w:rsidR="000A4DA5" w:rsidRDefault="000A4DA5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proofErr w:type="spellStart"/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Bautzner</w:t>
                          </w:r>
                          <w:proofErr w:type="spellEnd"/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Straße 45-47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, </w:t>
                          </w:r>
                        </w:p>
                        <w:p w14:paraId="212B9CEC" w14:textId="77777777" w:rsidR="000A4DA5" w:rsidRDefault="000A4DA5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010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99 Dresden</w:t>
                          </w:r>
                        </w:p>
                        <w:p w14:paraId="212FBD36" w14:textId="77777777" w:rsidR="000A4DA5" w:rsidRPr="006962C3" w:rsidRDefault="000A4DA5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585E5A" id="Textfeld 5" o:spid="_x0000_s1030" type="#_x0000_t202" style="position:absolute;left:0;text-align:left;margin-left:0;margin-top:-4.35pt;width:80.8pt;height:6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" filled="f" stroked="f">
              <v:textbox>
                <w:txbxContent>
                  <w:p w14:paraId="51555FC9" w14:textId="77777777" w:rsidR="000A4DA5" w:rsidRDefault="000A4DA5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proofErr w:type="spellStart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SupraTix</w:t>
                    </w:r>
                    <w:proofErr w:type="spellEnd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GmbH</w:t>
                    </w:r>
                  </w:p>
                  <w:p w14:paraId="53488BE4" w14:textId="77777777" w:rsidR="000A4DA5" w:rsidRDefault="000A4DA5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Bautzner</w:t>
                    </w:r>
                    <w:proofErr w:type="spellEnd"/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Straße 45-47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, </w:t>
                    </w:r>
                  </w:p>
                  <w:p w14:paraId="212B9CEC" w14:textId="77777777" w:rsidR="000A4DA5" w:rsidRDefault="000A4DA5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010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99 Dresden</w:t>
                    </w:r>
                  </w:p>
                  <w:p w14:paraId="212FBD36" w14:textId="77777777" w:rsidR="000A4DA5" w:rsidRPr="006962C3" w:rsidRDefault="000A4DA5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Deutschland</w:t>
                    </w:r>
                  </w:p>
                </w:txbxContent>
              </v:textbox>
            </v:shape>
          </w:pict>
        </mc:Fallback>
      </mc:AlternateContent>
    </w:r>
    <w:r w:rsidRPr="001C0591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D35F157" wp14:editId="59786B7F">
              <wp:simplePos x="0" y="0"/>
              <wp:positionH relativeFrom="column">
                <wp:posOffset>989965</wp:posOffset>
              </wp:positionH>
              <wp:positionV relativeFrom="paragraph">
                <wp:posOffset>-54610</wp:posOffset>
              </wp:positionV>
              <wp:extent cx="1298575" cy="852805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AFA45" w14:textId="77777777" w:rsidR="000A4DA5" w:rsidRDefault="000A4DA5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Amtsgericht Dresden, </w:t>
                          </w:r>
                        </w:p>
                        <w:p w14:paraId="43701DA8" w14:textId="77777777" w:rsidR="000A4DA5" w:rsidRPr="006962C3" w:rsidRDefault="000A4DA5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HRB 35384</w:t>
                          </w:r>
                        </w:p>
                        <w:p w14:paraId="3F2E81C9" w14:textId="77777777" w:rsidR="000A4DA5" w:rsidRPr="006962C3" w:rsidRDefault="000A4DA5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USt</w:t>
                          </w:r>
                          <w:proofErr w:type="spellEnd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DE306190349</w:t>
                          </w:r>
                        </w:p>
                        <w:p w14:paraId="7635C7FE" w14:textId="77777777" w:rsidR="000A4DA5" w:rsidRPr="006962C3" w:rsidRDefault="000A4DA5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G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F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Dipl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.-Ing.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Tobias </w:t>
                          </w:r>
                          <w:proofErr w:type="spellStart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Göcke</w:t>
                          </w:r>
                          <w:proofErr w:type="spellEnd"/>
                        </w:p>
                        <w:p w14:paraId="08466286" w14:textId="77777777" w:rsidR="000A4DA5" w:rsidRPr="006962C3" w:rsidRDefault="000A4DA5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35F157" id="Textfeld 11" o:spid="_x0000_s1031" type="#_x0000_t202" style="position:absolute;left:0;text-align:left;margin-left:77.95pt;margin-top:-4.3pt;width:102.25pt;height:6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" filled="f" stroked="f">
              <v:textbox>
                <w:txbxContent>
                  <w:p w14:paraId="5C4AFA45" w14:textId="77777777" w:rsidR="000A4DA5" w:rsidRDefault="000A4DA5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Amtsgericht Dresden, </w:t>
                    </w:r>
                  </w:p>
                  <w:p w14:paraId="43701DA8" w14:textId="77777777" w:rsidR="000A4DA5" w:rsidRPr="006962C3" w:rsidRDefault="000A4DA5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HRB 35384</w:t>
                    </w:r>
                  </w:p>
                  <w:p w14:paraId="3F2E81C9" w14:textId="77777777" w:rsidR="000A4DA5" w:rsidRPr="006962C3" w:rsidRDefault="000A4DA5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proofErr w:type="spellStart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USt</w:t>
                    </w:r>
                    <w:proofErr w:type="spellEnd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DE306190349</w:t>
                    </w:r>
                  </w:p>
                  <w:p w14:paraId="7635C7FE" w14:textId="77777777" w:rsidR="000A4DA5" w:rsidRPr="006962C3" w:rsidRDefault="000A4DA5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G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F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Dipl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.-Ing.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Tobias </w:t>
                    </w:r>
                    <w:proofErr w:type="spellStart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Göcke</w:t>
                    </w:r>
                    <w:proofErr w:type="spellEnd"/>
                  </w:p>
                  <w:p w14:paraId="08466286" w14:textId="77777777" w:rsidR="000A4DA5" w:rsidRPr="006962C3" w:rsidRDefault="000A4DA5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07C90" w14:textId="77777777" w:rsidR="00E231E1" w:rsidRDefault="00E231E1" w:rsidP="00A94B75">
      <w:r>
        <w:separator/>
      </w:r>
    </w:p>
  </w:footnote>
  <w:footnote w:type="continuationSeparator" w:id="0">
    <w:p w14:paraId="0559222E" w14:textId="77777777" w:rsidR="00E231E1" w:rsidRDefault="00E231E1" w:rsidP="00A94B75">
      <w:r>
        <w:continuationSeparator/>
      </w:r>
    </w:p>
  </w:footnote>
  <w:footnote w:id="1">
    <w:p w14:paraId="21F544ED" w14:textId="48989698" w:rsidR="000A4DA5" w:rsidRDefault="000A4DA5">
      <w:pPr>
        <w:pStyle w:val="Funotentext"/>
      </w:pPr>
      <w:r>
        <w:rPr>
          <w:rStyle w:val="Funotenzeichen"/>
        </w:rPr>
        <w:footnoteRef/>
      </w:r>
      <w:r w:rsidRPr="00D31022">
        <w:rPr>
          <w:lang w:val="en-US"/>
        </w:rPr>
        <w:t xml:space="preserve"> </w:t>
      </w:r>
      <w:r w:rsidRPr="00D31022">
        <w:rPr>
          <w:rFonts w:ascii="Open Sans" w:hAnsi="Open Sans"/>
          <w:noProof/>
          <w:sz w:val="14"/>
          <w:szCs w:val="14"/>
          <w:lang w:val="en-US"/>
        </w:rPr>
        <w:t xml:space="preserve">Branch, R. M. (2009). </w:t>
      </w:r>
      <w:r w:rsidRPr="00D31022">
        <w:rPr>
          <w:rFonts w:ascii="Open Sans" w:hAnsi="Open Sans"/>
          <w:i/>
          <w:noProof/>
          <w:sz w:val="14"/>
          <w:szCs w:val="14"/>
          <w:lang w:val="en-US"/>
        </w:rPr>
        <w:t>Instructional design: The ADDIE Approach.</w:t>
      </w:r>
      <w:r w:rsidRPr="00D31022">
        <w:rPr>
          <w:rFonts w:ascii="Open Sans" w:hAnsi="Open Sans"/>
          <w:noProof/>
          <w:sz w:val="14"/>
          <w:szCs w:val="14"/>
          <w:lang w:val="en-US"/>
        </w:rPr>
        <w:t xml:space="preserve"> New York: Springer.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BBEFD" w14:textId="77777777" w:rsidR="000A4DA5" w:rsidRDefault="000A4DA5" w:rsidP="00A65F88">
    <w:pPr>
      <w:ind w:left="142"/>
    </w:pPr>
    <w:r>
      <w:rPr>
        <w:noProof/>
      </w:rPr>
      <w:drawing>
        <wp:inline distT="0" distB="0" distL="0" distR="0" wp14:anchorId="1B852D66" wp14:editId="5F2B7107">
          <wp:extent cx="1111562" cy="334229"/>
          <wp:effectExtent l="0" t="0" r="0" b="0"/>
          <wp:docPr id="2" name="Grafik 2" descr="Ein Bild, das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TX_RGB_plainZeichenfläch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387" cy="35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6AC46E" w14:textId="77777777" w:rsidR="000A4DA5" w:rsidRPr="0070576A" w:rsidRDefault="000A4DA5" w:rsidP="0044342A">
    <w:r w:rsidRPr="00A94B75">
      <w:rPr>
        <w:rFonts w:ascii="Open Sans Semibold" w:hAnsi="Open Sans Semibold"/>
        <w:b/>
        <w:bCs/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9C049E" wp14:editId="1C69EA88">
              <wp:simplePos x="0" y="0"/>
              <wp:positionH relativeFrom="column">
                <wp:posOffset>-767334</wp:posOffset>
              </wp:positionH>
              <wp:positionV relativeFrom="paragraph">
                <wp:posOffset>257937</wp:posOffset>
              </wp:positionV>
              <wp:extent cx="10924032" cy="0"/>
              <wp:effectExtent l="0" t="0" r="10795" b="1270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24032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3D5990"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4pt,20.3pt" to="799.75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" strokecolor="#34495e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2E12"/>
    <w:multiLevelType w:val="hybridMultilevel"/>
    <w:tmpl w:val="5BF6473E"/>
    <w:lvl w:ilvl="0" w:tplc="0346D0D4">
      <w:start w:val="1"/>
      <w:numFmt w:val="bullet"/>
      <w:pStyle w:val="Listenabsatz"/>
      <w:lvlText w:val=""/>
      <w:lvlJc w:val="left"/>
      <w:pPr>
        <w:ind w:left="786" w:hanging="360"/>
      </w:pPr>
      <w:rPr>
        <w:rFonts w:ascii="Symbol" w:hAnsi="Symbol" w:hint="default"/>
        <w:color w:val="FC8014" w:themeColor="accent1"/>
      </w:rPr>
    </w:lvl>
    <w:lvl w:ilvl="1" w:tplc="0407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10E30B37"/>
    <w:multiLevelType w:val="hybridMultilevel"/>
    <w:tmpl w:val="07443CE8"/>
    <w:lvl w:ilvl="0" w:tplc="BC6AE7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02718"/>
    <w:multiLevelType w:val="hybridMultilevel"/>
    <w:tmpl w:val="FE12A03C"/>
    <w:lvl w:ilvl="0" w:tplc="BC6AE7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A025A"/>
    <w:multiLevelType w:val="multilevel"/>
    <w:tmpl w:val="DAFA694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u w:val="none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Open Sans Semibold" w:hAnsi="Open Sans Semibold" w:hint="default"/>
        <w:b w:val="0"/>
        <w:i w:val="0"/>
        <w:color w:val="FC8014"/>
        <w:sz w:val="24"/>
        <w:u w:val="none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A3E0FC4"/>
    <w:multiLevelType w:val="multilevel"/>
    <w:tmpl w:val="A04646BA"/>
    <w:lvl w:ilvl="0">
      <w:start w:val="1"/>
      <w:numFmt w:val="decimal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szCs w:val="22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F3814E4"/>
    <w:multiLevelType w:val="hybridMultilevel"/>
    <w:tmpl w:val="FB92CAD8"/>
    <w:lvl w:ilvl="0" w:tplc="42C04394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hint="default"/>
        <w:b w:val="0"/>
        <w:color w:val="14141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850F9"/>
    <w:multiLevelType w:val="hybridMultilevel"/>
    <w:tmpl w:val="8FEA9EAE"/>
    <w:lvl w:ilvl="0" w:tplc="D3C82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0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  <w:num w:numId="15">
    <w:abstractNumId w:val="6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E7"/>
    <w:rsid w:val="000121B0"/>
    <w:rsid w:val="000273F6"/>
    <w:rsid w:val="000A4DA5"/>
    <w:rsid w:val="000D4EA5"/>
    <w:rsid w:val="001C0591"/>
    <w:rsid w:val="00224977"/>
    <w:rsid w:val="0023382F"/>
    <w:rsid w:val="0027243C"/>
    <w:rsid w:val="00297F37"/>
    <w:rsid w:val="002A4580"/>
    <w:rsid w:val="002C1963"/>
    <w:rsid w:val="0034508A"/>
    <w:rsid w:val="003B292D"/>
    <w:rsid w:val="003F1A1D"/>
    <w:rsid w:val="00412A2F"/>
    <w:rsid w:val="0044342A"/>
    <w:rsid w:val="005200E4"/>
    <w:rsid w:val="00542C46"/>
    <w:rsid w:val="006033B4"/>
    <w:rsid w:val="00605DF4"/>
    <w:rsid w:val="006062DC"/>
    <w:rsid w:val="00620322"/>
    <w:rsid w:val="00624ABB"/>
    <w:rsid w:val="00665E88"/>
    <w:rsid w:val="00670B2F"/>
    <w:rsid w:val="0070576A"/>
    <w:rsid w:val="007841D3"/>
    <w:rsid w:val="007A7066"/>
    <w:rsid w:val="007B652E"/>
    <w:rsid w:val="00806C6F"/>
    <w:rsid w:val="00821D61"/>
    <w:rsid w:val="00827489"/>
    <w:rsid w:val="008B069A"/>
    <w:rsid w:val="00946414"/>
    <w:rsid w:val="00953916"/>
    <w:rsid w:val="009A5794"/>
    <w:rsid w:val="009A6EF9"/>
    <w:rsid w:val="009B3E8B"/>
    <w:rsid w:val="009C0168"/>
    <w:rsid w:val="009C60AE"/>
    <w:rsid w:val="00A16284"/>
    <w:rsid w:val="00A30159"/>
    <w:rsid w:val="00A648DA"/>
    <w:rsid w:val="00A65F88"/>
    <w:rsid w:val="00A94B75"/>
    <w:rsid w:val="00A96221"/>
    <w:rsid w:val="00AD3769"/>
    <w:rsid w:val="00B23FD0"/>
    <w:rsid w:val="00B32410"/>
    <w:rsid w:val="00B4246E"/>
    <w:rsid w:val="00BF5F40"/>
    <w:rsid w:val="00C72A6B"/>
    <w:rsid w:val="00D10590"/>
    <w:rsid w:val="00D31022"/>
    <w:rsid w:val="00D41F01"/>
    <w:rsid w:val="00DB472E"/>
    <w:rsid w:val="00DE0B60"/>
    <w:rsid w:val="00E01149"/>
    <w:rsid w:val="00E231E1"/>
    <w:rsid w:val="00E25DE7"/>
    <w:rsid w:val="00F06EBB"/>
    <w:rsid w:val="00F82BC1"/>
    <w:rsid w:val="00F942A5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E7830"/>
  <w14:defaultImageDpi w14:val="32767"/>
  <w15:chartTrackingRefBased/>
  <w15:docId w15:val="{42AF1A80-BE7F-B042-9792-40B66A9B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DE0B60"/>
    <w:pPr>
      <w:tabs>
        <w:tab w:val="left" w:pos="426"/>
      </w:tabs>
      <w:jc w:val="both"/>
    </w:pPr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0B60"/>
    <w:pPr>
      <w:numPr>
        <w:numId w:val="9"/>
      </w:numPr>
      <w:spacing w:before="240" w:after="240"/>
      <w:ind w:left="431" w:hanging="431"/>
      <w:jc w:val="left"/>
      <w:outlineLvl w:val="0"/>
    </w:pPr>
    <w:rPr>
      <w:rFonts w:ascii="Open Sans Semibold" w:hAnsi="Open Sans Semibold"/>
      <w:b/>
      <w:bCs/>
      <w:iCs/>
      <w:sz w:val="2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E0B60"/>
    <w:pPr>
      <w:keepNext/>
      <w:keepLines/>
      <w:numPr>
        <w:ilvl w:val="1"/>
        <w:numId w:val="13"/>
      </w:numPr>
      <w:spacing w:before="240" w:after="240"/>
      <w:outlineLvl w:val="1"/>
    </w:pPr>
    <w:rPr>
      <w:rFonts w:ascii="Open Sans Semibold" w:eastAsiaTheme="majorEastAsia" w:hAnsi="Open Sans Semibold" w:cstheme="majorBidi"/>
      <w:b/>
      <w:bCs/>
      <w:color w:val="FC8014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0B60"/>
    <w:pPr>
      <w:keepNext/>
      <w:keepLines/>
      <w:numPr>
        <w:ilvl w:val="2"/>
        <w:numId w:val="13"/>
      </w:numPr>
      <w:spacing w:before="120" w:after="120"/>
      <w:outlineLvl w:val="2"/>
    </w:pPr>
    <w:rPr>
      <w:rFonts w:eastAsiaTheme="majorEastAsia" w:cstheme="majorBidi"/>
      <w:color w:val="FC8014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E0B60"/>
    <w:pPr>
      <w:keepNext/>
      <w:keepLines/>
      <w:numPr>
        <w:ilvl w:val="3"/>
        <w:numId w:val="13"/>
      </w:numPr>
      <w:spacing w:before="120" w:after="120"/>
      <w:outlineLvl w:val="3"/>
    </w:pPr>
    <w:rPr>
      <w:rFonts w:eastAsiaTheme="majorEastAsia" w:cstheme="majorBidi"/>
      <w:color w:val="7F8C8D" w:themeColor="accent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E0B60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C95E0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0B60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853E01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0B60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853E01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0B60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486481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0B60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uiPriority w:val="99"/>
    <w:semiHidden/>
    <w:unhideWhenUsed/>
    <w:rsid w:val="00DE0B60"/>
    <w:rPr>
      <w:color w:val="68C8CA" w:themeColor="followedHyperlink"/>
      <w:u w:val="single"/>
    </w:rPr>
  </w:style>
  <w:style w:type="paragraph" w:customStyle="1" w:styleId="BildunterschriftSupraTix">
    <w:name w:val="Bildunterschrift SupraTix"/>
    <w:basedOn w:val="Standard"/>
    <w:qFormat/>
    <w:rsid w:val="00DE0B60"/>
    <w:rPr>
      <w:color w:val="1ABC9C" w:themeColor="text2"/>
      <w:sz w:val="20"/>
    </w:rPr>
  </w:style>
  <w:style w:type="paragraph" w:styleId="Funotentext">
    <w:name w:val="footnote text"/>
    <w:aliases w:val="Fußnotentext SupraTix"/>
    <w:basedOn w:val="Standard"/>
    <w:link w:val="FunotentextZchn"/>
    <w:uiPriority w:val="99"/>
    <w:unhideWhenUsed/>
    <w:qFormat/>
    <w:rsid w:val="00DE0B60"/>
    <w:rPr>
      <w:rFonts w:ascii="Open Sans Light" w:hAnsi="Open Sans Light"/>
      <w:sz w:val="11"/>
      <w:szCs w:val="24"/>
    </w:rPr>
  </w:style>
  <w:style w:type="character" w:customStyle="1" w:styleId="FunotentextZchn">
    <w:name w:val="Fußnotentext Zchn"/>
    <w:aliases w:val="Fußnotentext SupraTix Zchn"/>
    <w:basedOn w:val="Absatz-Standardschriftart"/>
    <w:link w:val="Funotentext"/>
    <w:uiPriority w:val="99"/>
    <w:rsid w:val="00DE0B60"/>
    <w:rPr>
      <w:rFonts w:ascii="Open Sans Light" w:eastAsia="Open Sans" w:hAnsi="Open Sans Light" w:cs="Open Sans"/>
      <w:color w:val="34495E"/>
      <w:sz w:val="11"/>
      <w:lang w:eastAsia="de-DE"/>
    </w:rPr>
  </w:style>
  <w:style w:type="paragraph" w:customStyle="1" w:styleId="Funotentextverlinkung">
    <w:name w:val="Fußnotentextverlinkung"/>
    <w:basedOn w:val="Funotentext"/>
    <w:qFormat/>
    <w:rsid w:val="00DE0B60"/>
    <w:rPr>
      <w:color w:val="FC8014" w:themeColor="accent1"/>
    </w:rPr>
  </w:style>
  <w:style w:type="character" w:styleId="Funotenzeichen">
    <w:name w:val="footnote reference"/>
    <w:aliases w:val="Fußnotenzeichen SupraTix"/>
    <w:basedOn w:val="Absatz-Standardschriftart"/>
    <w:uiPriority w:val="99"/>
    <w:unhideWhenUsed/>
    <w:qFormat/>
    <w:rsid w:val="00DE0B60"/>
    <w:rPr>
      <w:sz w:val="13"/>
      <w:szCs w:val="13"/>
      <w:vertAlign w:val="superscript"/>
    </w:rPr>
  </w:style>
  <w:style w:type="character" w:styleId="Hyperlink">
    <w:name w:val="Hyperlink"/>
    <w:basedOn w:val="Absatz-Standardschriftart"/>
    <w:uiPriority w:val="99"/>
    <w:unhideWhenUsed/>
    <w:qFormat/>
    <w:rsid w:val="00DE0B60"/>
    <w:rPr>
      <w:color w:val="47CCF8" w:themeColor="accent2"/>
      <w:u w:val="single"/>
    </w:rPr>
  </w:style>
  <w:style w:type="paragraph" w:styleId="Listenabsatz">
    <w:name w:val="List Paragraph"/>
    <w:aliases w:val="Listenabsatz SupraTix"/>
    <w:basedOn w:val="Standard"/>
    <w:uiPriority w:val="34"/>
    <w:qFormat/>
    <w:rsid w:val="00DE0B60"/>
    <w:pPr>
      <w:numPr>
        <w:numId w:val="4"/>
      </w:numPr>
      <w:contextualSpacing/>
    </w:pPr>
  </w:style>
  <w:style w:type="table" w:styleId="Listentabelle7farbig">
    <w:name w:val="List Table 7 Colorful"/>
    <w:basedOn w:val="NormaleTabelle"/>
    <w:uiPriority w:val="52"/>
    <w:rsid w:val="00DE0B60"/>
    <w:rPr>
      <w:color w:val="34495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495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495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495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495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AE5" w:themeFill="text1" w:themeFillTint="33"/>
      </w:tcPr>
    </w:tblStylePr>
    <w:tblStylePr w:type="band1Horz">
      <w:tblPr/>
      <w:tcPr>
        <w:shd w:val="clear" w:color="auto" w:fill="D0DAE5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B6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B60"/>
    <w:rPr>
      <w:rFonts w:ascii="Times New Roman" w:eastAsia="Open Sans" w:hAnsi="Times New Roman" w:cs="Times New Roman"/>
      <w:color w:val="34495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unhideWhenUsed/>
    <w:rsid w:val="00DE0B60"/>
    <w:rPr>
      <w:rFonts w:ascii="Times New Roman" w:hAnsi="Times New Roman"/>
      <w:szCs w:val="24"/>
    </w:rPr>
  </w:style>
  <w:style w:type="table" w:styleId="Tabellenraster">
    <w:name w:val="Table Grid"/>
    <w:basedOn w:val="NormaleTabelle"/>
    <w:uiPriority w:val="39"/>
    <w:rsid w:val="00DE0B60"/>
    <w:tblPr>
      <w:tblBorders>
        <w:top w:val="single" w:sz="4" w:space="0" w:color="34495E" w:themeColor="text1"/>
        <w:left w:val="single" w:sz="4" w:space="0" w:color="34495E" w:themeColor="text1"/>
        <w:bottom w:val="single" w:sz="4" w:space="0" w:color="34495E" w:themeColor="text1"/>
        <w:right w:val="single" w:sz="4" w:space="0" w:color="34495E" w:themeColor="text1"/>
        <w:insideH w:val="single" w:sz="4" w:space="0" w:color="34495E" w:themeColor="text1"/>
        <w:insideV w:val="single" w:sz="4" w:space="0" w:color="34495E" w:themeColor="text1"/>
      </w:tblBorders>
    </w:tblPr>
  </w:style>
  <w:style w:type="paragraph" w:styleId="Titel">
    <w:name w:val="Title"/>
    <w:basedOn w:val="Standard"/>
    <w:next w:val="Standard"/>
    <w:link w:val="TitelZchn"/>
    <w:qFormat/>
    <w:rsid w:val="00F06EBB"/>
    <w:pPr>
      <w:jc w:val="center"/>
      <w:outlineLvl w:val="0"/>
    </w:pPr>
    <w:rPr>
      <w:b/>
      <w:bCs/>
      <w:sz w:val="32"/>
      <w:u w:val="single"/>
    </w:rPr>
  </w:style>
  <w:style w:type="character" w:customStyle="1" w:styleId="TitelZchn">
    <w:name w:val="Titel Zchn"/>
    <w:basedOn w:val="Absatz-Standardschriftart"/>
    <w:link w:val="Titel"/>
    <w:rsid w:val="00F06EBB"/>
    <w:rPr>
      <w:rFonts w:ascii="Open Sans" w:eastAsia="Open Sans" w:hAnsi="Open Sans" w:cs="Open Sans"/>
      <w:b/>
      <w:bCs/>
      <w:color w:val="34495E"/>
      <w:sz w:val="32"/>
      <w:szCs w:val="22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0B60"/>
    <w:rPr>
      <w:rFonts w:ascii="Open Sans Semibold" w:eastAsia="Open Sans" w:hAnsi="Open Sans Semibold" w:cs="Open Sans"/>
      <w:b/>
      <w:bCs/>
      <w:iCs/>
      <w:color w:val="34495E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0B60"/>
    <w:rPr>
      <w:rFonts w:ascii="Open Sans Semibold" w:eastAsiaTheme="majorEastAsia" w:hAnsi="Open Sans Semibold" w:cstheme="majorBidi"/>
      <w:b/>
      <w:bCs/>
      <w:color w:val="FC8014" w:themeColor="accent1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0B60"/>
    <w:rPr>
      <w:rFonts w:ascii="Open Sans" w:eastAsiaTheme="majorEastAsia" w:hAnsi="Open Sans" w:cstheme="majorBidi"/>
      <w:color w:val="FC8014" w:themeColor="accent1"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E0B60"/>
    <w:rPr>
      <w:rFonts w:ascii="Open Sans" w:eastAsiaTheme="majorEastAsia" w:hAnsi="Open Sans" w:cstheme="majorBidi"/>
      <w:color w:val="7F8C8D" w:themeColor="accent6"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E0B60"/>
    <w:rPr>
      <w:rFonts w:asciiTheme="majorHAnsi" w:eastAsiaTheme="majorEastAsia" w:hAnsiTheme="majorHAnsi" w:cstheme="majorBidi"/>
      <w:color w:val="C95E02" w:themeColor="accent1" w:themeShade="BF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0B60"/>
    <w:rPr>
      <w:rFonts w:asciiTheme="majorHAnsi" w:eastAsiaTheme="majorEastAsia" w:hAnsiTheme="majorHAnsi" w:cstheme="majorBidi"/>
      <w:color w:val="853E01" w:themeColor="accent1" w:themeShade="7F"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0B60"/>
    <w:rPr>
      <w:rFonts w:asciiTheme="majorHAnsi" w:eastAsiaTheme="majorEastAsia" w:hAnsiTheme="majorHAnsi" w:cstheme="majorBidi"/>
      <w:i/>
      <w:iCs/>
      <w:color w:val="853E01" w:themeColor="accent1" w:themeShade="7F"/>
      <w:sz w:val="22"/>
      <w:szCs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0B60"/>
    <w:rPr>
      <w:rFonts w:asciiTheme="majorHAnsi" w:eastAsiaTheme="majorEastAsia" w:hAnsiTheme="majorHAnsi" w:cstheme="majorBidi"/>
      <w:color w:val="486481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0B60"/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DE0B60"/>
    <w:pPr>
      <w:keepLines/>
      <w:widowControl w:val="0"/>
      <w:tabs>
        <w:tab w:val="left" w:pos="480"/>
        <w:tab w:val="right" w:pos="9056"/>
      </w:tabs>
      <w:spacing w:before="120"/>
    </w:pPr>
    <w:rPr>
      <w:rFonts w:ascii="Open Sans Light" w:hAnsi="Open Sans Light"/>
      <w:color w:val="34495E" w:themeColor="text1"/>
      <w:sz w:val="18"/>
      <w:szCs w:val="24"/>
    </w:rPr>
  </w:style>
  <w:style w:type="paragraph" w:styleId="Verzeichnis2">
    <w:name w:val="toc 2"/>
    <w:basedOn w:val="Standard"/>
    <w:next w:val="Standard"/>
    <w:uiPriority w:val="39"/>
    <w:unhideWhenUsed/>
    <w:rsid w:val="00DE0B60"/>
    <w:pPr>
      <w:spacing w:before="240"/>
    </w:pPr>
    <w:rPr>
      <w:rFonts w:asciiTheme="minorHAnsi" w:hAnsiTheme="minorHAnsi"/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DE0B60"/>
    <w:pPr>
      <w:ind w:left="240"/>
    </w:pPr>
    <w:rPr>
      <w:rFonts w:asciiTheme="minorHAnsi" w:hAnsiTheme="minorHAnsi"/>
    </w:rPr>
  </w:style>
  <w:style w:type="paragraph" w:styleId="Verzeichnis4">
    <w:name w:val="toc 4"/>
    <w:basedOn w:val="Standard"/>
    <w:next w:val="Standard"/>
    <w:autoRedefine/>
    <w:uiPriority w:val="39"/>
    <w:unhideWhenUsed/>
    <w:rsid w:val="00DE0B60"/>
    <w:pPr>
      <w:ind w:left="480"/>
    </w:pPr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DE0B60"/>
    <w:pPr>
      <w:ind w:left="720"/>
    </w:pPr>
    <w:rPr>
      <w:rFonts w:asciiTheme="minorHAnsi" w:hAnsi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DE0B60"/>
    <w:pPr>
      <w:ind w:left="960"/>
    </w:pPr>
    <w:rPr>
      <w:rFonts w:asciiTheme="minorHAnsi" w:hAnsi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DE0B60"/>
    <w:pPr>
      <w:ind w:left="1200"/>
    </w:pPr>
    <w:rPr>
      <w:rFonts w:asciiTheme="minorHAnsi" w:hAnsi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DE0B60"/>
    <w:pPr>
      <w:ind w:left="1440"/>
    </w:pPr>
    <w:rPr>
      <w:rFonts w:asciiTheme="minorHAnsi" w:hAnsi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DE0B60"/>
    <w:pPr>
      <w:ind w:left="1680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BF5F40"/>
    <w:pPr>
      <w:ind w:left="426" w:right="561"/>
      <w:jc w:val="left"/>
    </w:pPr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BF5F40"/>
    <w:rPr>
      <w:rFonts w:ascii="Open Sans" w:eastAsia="Open Sans" w:hAnsi="Open Sans" w:cs="Open Sans"/>
      <w:i/>
      <w:color w:val="34495E"/>
      <w:sz w:val="22"/>
      <w:szCs w:val="22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5F40"/>
    <w:pPr>
      <w:pBdr>
        <w:top w:val="single" w:sz="4" w:space="10" w:color="FC8014" w:themeColor="accent1"/>
        <w:bottom w:val="single" w:sz="4" w:space="10" w:color="FC8014" w:themeColor="accent1"/>
      </w:pBdr>
      <w:spacing w:before="360" w:after="360"/>
      <w:ind w:left="864" w:right="864"/>
      <w:jc w:val="center"/>
    </w:pPr>
    <w:rPr>
      <w:i/>
      <w:iCs/>
      <w:color w:val="FC801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5F40"/>
    <w:rPr>
      <w:rFonts w:ascii="Open Sans" w:eastAsia="Open Sans" w:hAnsi="Open Sans" w:cs="Open Sans"/>
      <w:i/>
      <w:iCs/>
      <w:color w:val="FC8014" w:themeColor="accent1"/>
      <w:sz w:val="22"/>
      <w:szCs w:val="22"/>
      <w:lang w:eastAsia="de-DE"/>
    </w:rPr>
  </w:style>
  <w:style w:type="character" w:styleId="SchwacherVerweis">
    <w:name w:val="Subtle Reference"/>
    <w:basedOn w:val="Absatz-Standardschriftart"/>
    <w:uiPriority w:val="31"/>
    <w:qFormat/>
    <w:rsid w:val="00BF5F40"/>
    <w:rPr>
      <w:smallCaps/>
      <w:color w:val="6789AB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5F40"/>
    <w:rPr>
      <w:b/>
      <w:bCs/>
      <w:smallCaps/>
      <w:color w:val="FC801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D3769"/>
    <w:pPr>
      <w:tabs>
        <w:tab w:val="clear" w:pos="42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Fuzeile">
    <w:name w:val="footer"/>
    <w:basedOn w:val="Standard"/>
    <w:link w:val="FuzeileZchn"/>
    <w:unhideWhenUsed/>
    <w:rsid w:val="00AD3769"/>
    <w:pPr>
      <w:tabs>
        <w:tab w:val="clear" w:pos="42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aboelke/Library/Group%20Containers/UBF8T346G9.Office/User%20Content.localized/Templates.localized/SupraTixVorlage_quer_newlogo.dotx" TargetMode="External"/></Relationships>
</file>

<file path=word/theme/theme1.xml><?xml version="1.0" encoding="utf-8"?>
<a:theme xmlns:a="http://schemas.openxmlformats.org/drawingml/2006/main" name="SupraTix">
  <a:themeElements>
    <a:clrScheme name="SupraTix">
      <a:dk1>
        <a:srgbClr val="34495E"/>
      </a:dk1>
      <a:lt1>
        <a:srgbClr val="FFFFFF"/>
      </a:lt1>
      <a:dk2>
        <a:srgbClr val="1ABC9C"/>
      </a:dk2>
      <a:lt2>
        <a:srgbClr val="F1F1F1"/>
      </a:lt2>
      <a:accent1>
        <a:srgbClr val="FC8014"/>
      </a:accent1>
      <a:accent2>
        <a:srgbClr val="47CCF8"/>
      </a:accent2>
      <a:accent3>
        <a:srgbClr val="FBF748"/>
      </a:accent3>
      <a:accent4>
        <a:srgbClr val="9FCD5D"/>
      </a:accent4>
      <a:accent5>
        <a:srgbClr val="FF0A21"/>
      </a:accent5>
      <a:accent6>
        <a:srgbClr val="7F8C8D"/>
      </a:accent6>
      <a:hlink>
        <a:srgbClr val="1299BA"/>
      </a:hlink>
      <a:folHlink>
        <a:srgbClr val="68C8CA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praTix" id="{37ADD24A-7AF7-7C4F-A7AC-BA8047B35287}" vid="{B69A8E59-7811-9843-BE17-358FEF3C6DC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E62018DA2BE4295DE8C9E4AF8D329" ma:contentTypeVersion="10" ma:contentTypeDescription="Ein neues Dokument erstellen." ma:contentTypeScope="" ma:versionID="9f5d6b9340c6cfc8d0d937f85fd4f378">
  <xsd:schema xmlns:xsd="http://www.w3.org/2001/XMLSchema" xmlns:xs="http://www.w3.org/2001/XMLSchema" xmlns:p="http://schemas.microsoft.com/office/2006/metadata/properties" xmlns:ns2="e5e69462-0ad6-4dcc-9704-e53452ea5980" xmlns:ns3="b3b7e97f-e8f9-4b4f-9916-a60a92bebd6f" targetNamespace="http://schemas.microsoft.com/office/2006/metadata/properties" ma:root="true" ma:fieldsID="43f0e55abfd919c024b45c16a66dea3b" ns2:_="" ns3:_="">
    <xsd:import namespace="e5e69462-0ad6-4dcc-9704-e53452ea5980"/>
    <xsd:import namespace="b3b7e97f-e8f9-4b4f-9916-a60a92beb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69462-0ad6-4dcc-9704-e53452ea5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e97f-e8f9-4b4f-9916-a60a92beb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8566E-5F41-4F31-A48E-BA44D6D8B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69462-0ad6-4dcc-9704-e53452ea5980"/>
    <ds:schemaRef ds:uri="b3b7e97f-e8f9-4b4f-9916-a60a92beb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05822-F5BB-6F4B-929F-2F37FF0AA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9AFE39-94B4-4E88-B083-373924ABC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DE2553-60FC-4587-BB90-5873176B6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SupraTixVorlage_quer_newlogo.dotx</Template>
  <TotalTime>0</TotalTime>
  <Pages>18</Pages>
  <Words>1947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Bölke</cp:lastModifiedBy>
  <cp:revision>3</cp:revision>
  <cp:lastPrinted>2016-05-09T13:04:00Z</cp:lastPrinted>
  <dcterms:created xsi:type="dcterms:W3CDTF">2020-05-13T11:14:00Z</dcterms:created>
  <dcterms:modified xsi:type="dcterms:W3CDTF">2020-05-13T15:16:00Z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0x010100DAFE62018DA2BE4295DE8C9E4AF8D329</vt:lpwstr>
  </property>
</Properties>
</file>