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DBEB1" w14:textId="2B77F887" w:rsidR="00453B04" w:rsidRPr="00453B04" w:rsidRDefault="00487D19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37C7A7E" wp14:editId="60FBEEA0">
            <wp:simplePos x="0" y="0"/>
            <wp:positionH relativeFrom="column">
              <wp:posOffset>4277360</wp:posOffset>
            </wp:positionH>
            <wp:positionV relativeFrom="paragraph">
              <wp:posOffset>0</wp:posOffset>
            </wp:positionV>
            <wp:extent cx="1440000" cy="1440000"/>
            <wp:effectExtent l="0" t="0" r="8255" b="825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3B04" w:rsidRPr="00453B04">
        <w:rPr>
          <w:b/>
          <w:bCs/>
        </w:rPr>
        <w:t>M2-</w:t>
      </w:r>
      <w:r w:rsidR="00F35F00">
        <w:rPr>
          <w:b/>
          <w:bCs/>
        </w:rPr>
        <w:t xml:space="preserve">2 </w:t>
      </w:r>
      <w:r w:rsidR="00453B04" w:rsidRPr="00453B04">
        <w:rPr>
          <w:b/>
          <w:bCs/>
        </w:rPr>
        <w:t>Digitale Kommunikationsstrategien</w:t>
      </w:r>
    </w:p>
    <w:p w14:paraId="79B484F3" w14:textId="77777777" w:rsidR="00453B04" w:rsidRDefault="00453B04"/>
    <w:p w14:paraId="0FF5B084" w14:textId="3FA1985F" w:rsidR="00453B04" w:rsidRDefault="00453B04">
      <w:r w:rsidRPr="00453B04">
        <w:t xml:space="preserve">Sichere und </w:t>
      </w:r>
      <w:r>
        <w:t>effe</w:t>
      </w:r>
      <w:r w:rsidRPr="00453B04">
        <w:t>ktive Kommunikation mit</w:t>
      </w:r>
      <w:r>
        <w:t xml:space="preserve"> </w:t>
      </w:r>
      <w:r w:rsidRPr="00453B04">
        <w:t>Patienten, Angehörigen und interprofessionellen Teams über digitale Kanäle.</w:t>
      </w:r>
    </w:p>
    <w:sectPr w:rsidR="00453B0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B04"/>
    <w:rsid w:val="000A0AFD"/>
    <w:rsid w:val="00453B04"/>
    <w:rsid w:val="00487D19"/>
    <w:rsid w:val="0093186D"/>
    <w:rsid w:val="00A4325E"/>
    <w:rsid w:val="00F3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9BCC7"/>
  <w15:chartTrackingRefBased/>
  <w15:docId w15:val="{1F2DEA66-38C9-46D0-A6D1-9EAB2DBD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53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53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53B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53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53B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53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53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53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53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53B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53B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53B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53B0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53B0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53B0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53B0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53B0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53B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53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53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53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53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53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53B0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53B0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53B0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53B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53B0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53B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136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Stöhr</dc:creator>
  <cp:keywords/>
  <dc:description/>
  <cp:lastModifiedBy>André Stöhr</cp:lastModifiedBy>
  <cp:revision>3</cp:revision>
  <dcterms:created xsi:type="dcterms:W3CDTF">2026-02-19T07:50:00Z</dcterms:created>
  <dcterms:modified xsi:type="dcterms:W3CDTF">2026-02-19T13:12:00Z</dcterms:modified>
</cp:coreProperties>
</file>